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0D" w:rsidRDefault="0002780D" w:rsidP="000278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 учреждение</w:t>
      </w:r>
    </w:p>
    <w:p w:rsidR="0002780D" w:rsidRDefault="0002780D" w:rsidP="000278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«Средняя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Ядрино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2780D" w:rsidRDefault="0002780D" w:rsidP="000278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Архаринского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Амурской области</w:t>
      </w:r>
    </w:p>
    <w:p w:rsidR="0002780D" w:rsidRDefault="0002780D" w:rsidP="0002780D">
      <w:pPr>
        <w:jc w:val="center"/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tabs>
          <w:tab w:val="left" w:pos="70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tabs>
          <w:tab w:val="left" w:pos="7044"/>
        </w:tabs>
        <w:spacing w:after="0" w:line="240" w:lineRule="auto"/>
        <w:jc w:val="both"/>
      </w:pPr>
      <w:r>
        <w:tab/>
        <w:t xml:space="preserve">                    </w:t>
      </w:r>
    </w:p>
    <w:p w:rsidR="0002780D" w:rsidRPr="00A42EC5" w:rsidRDefault="0002780D" w:rsidP="0002780D">
      <w:pPr>
        <w:tabs>
          <w:tab w:val="left" w:pos="70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en-US"/>
        </w:rPr>
        <w:t>C</w:t>
      </w:r>
      <w:proofErr w:type="spellStart"/>
      <w:r>
        <w:rPr>
          <w:rFonts w:ascii="Times New Roman" w:hAnsi="Times New Roman"/>
        </w:rPr>
        <w:t>огласовано</w:t>
      </w:r>
      <w:proofErr w:type="spellEnd"/>
      <w:r w:rsidRPr="00A42EC5"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 w:rsidRPr="00A42EC5">
        <w:rPr>
          <w:rFonts w:ascii="Times New Roman" w:hAnsi="Times New Roman"/>
          <w:sz w:val="24"/>
          <w:szCs w:val="24"/>
        </w:rPr>
        <w:t>Утверждаю</w:t>
      </w:r>
    </w:p>
    <w:p w:rsidR="0002780D" w:rsidRPr="00A42EC5" w:rsidRDefault="0002780D" w:rsidP="0002780D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Pr="00A42EC5">
        <w:rPr>
          <w:rFonts w:ascii="Times New Roman" w:hAnsi="Times New Roman"/>
          <w:sz w:val="24"/>
          <w:szCs w:val="24"/>
        </w:rPr>
        <w:t xml:space="preserve"> по УВР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42EC5">
        <w:rPr>
          <w:rFonts w:ascii="Times New Roman" w:hAnsi="Times New Roman"/>
          <w:sz w:val="24"/>
          <w:szCs w:val="24"/>
        </w:rPr>
        <w:t xml:space="preserve">М. Н. </w:t>
      </w:r>
      <w:proofErr w:type="spellStart"/>
      <w:r w:rsidRPr="00A42EC5">
        <w:rPr>
          <w:rFonts w:ascii="Times New Roman" w:hAnsi="Times New Roman"/>
          <w:sz w:val="24"/>
          <w:szCs w:val="24"/>
        </w:rPr>
        <w:t>Пермина</w:t>
      </w:r>
      <w:proofErr w:type="spellEnd"/>
    </w:p>
    <w:p w:rsidR="0002780D" w:rsidRPr="00A42EC5" w:rsidRDefault="0002780D" w:rsidP="0002780D">
      <w:pPr>
        <w:tabs>
          <w:tab w:val="left" w:pos="8100"/>
          <w:tab w:val="right" w:pos="935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42EC5">
        <w:rPr>
          <w:rFonts w:ascii="Times New Roman" w:hAnsi="Times New Roman"/>
          <w:sz w:val="24"/>
          <w:szCs w:val="24"/>
        </w:rPr>
        <w:t xml:space="preserve">                      (В. </w:t>
      </w:r>
      <w:r>
        <w:rPr>
          <w:rFonts w:ascii="Times New Roman" w:hAnsi="Times New Roman"/>
          <w:sz w:val="24"/>
          <w:szCs w:val="24"/>
        </w:rPr>
        <w:t>Ю.</w:t>
      </w:r>
      <w:r w:rsidRPr="00A42E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Наумова</w:t>
      </w:r>
      <w:r w:rsidRPr="00A42EC5">
        <w:rPr>
          <w:rFonts w:ascii="Times New Roman" w:hAnsi="Times New Roman"/>
          <w:sz w:val="24"/>
          <w:szCs w:val="24"/>
        </w:rPr>
        <w:t>)                                                                            директор школы</w:t>
      </w:r>
    </w:p>
    <w:p w:rsidR="0002780D" w:rsidRPr="00A42EC5" w:rsidRDefault="00B50A48" w:rsidP="0002780D">
      <w:pPr>
        <w:tabs>
          <w:tab w:val="left" w:pos="81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20954</wp:posOffset>
                </wp:positionV>
                <wp:extent cx="790575" cy="0"/>
                <wp:effectExtent l="0" t="0" r="952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.3pt;margin-top:1.65pt;width:62.2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"/>
            </w:pict>
          </mc:Fallback>
        </mc:AlternateContent>
      </w:r>
    </w:p>
    <w:p w:rsidR="0002780D" w:rsidRDefault="00B50A48" w:rsidP="0002780D">
      <w:pPr>
        <w:tabs>
          <w:tab w:val="left" w:pos="81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4947285</wp:posOffset>
                </wp:positionH>
                <wp:positionV relativeFrom="paragraph">
                  <wp:posOffset>62864</wp:posOffset>
                </wp:positionV>
                <wp:extent cx="982980" cy="0"/>
                <wp:effectExtent l="0" t="0" r="2667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89.55pt;margin-top:4.95pt;width:77.4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"/>
            </w:pict>
          </mc:Fallback>
        </mc:AlternateContent>
      </w:r>
    </w:p>
    <w:p w:rsidR="0002780D" w:rsidRDefault="00B50A48" w:rsidP="000278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32384</wp:posOffset>
                </wp:positionV>
                <wp:extent cx="1762125" cy="0"/>
                <wp:effectExtent l="0" t="0" r="952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-.3pt;margin-top:2.55pt;width:138.7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"/>
            </w:pict>
          </mc:Fallback>
        </mc:AlternateContent>
      </w:r>
      <w:r w:rsidR="0002780D">
        <w:rPr>
          <w:rFonts w:ascii="Times New Roman" w:hAnsi="Times New Roman"/>
          <w:sz w:val="24"/>
          <w:szCs w:val="24"/>
        </w:rPr>
        <w:t xml:space="preserve">Приказ № </w:t>
      </w:r>
      <w:proofErr w:type="gramStart"/>
      <w:r w:rsidR="0002780D">
        <w:rPr>
          <w:rFonts w:ascii="Times New Roman" w:hAnsi="Times New Roman"/>
          <w:sz w:val="24"/>
          <w:szCs w:val="24"/>
        </w:rPr>
        <w:t>от</w:t>
      </w:r>
      <w:proofErr w:type="gramEnd"/>
      <w:r w:rsidR="000278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02780D" w:rsidRDefault="00B50A48" w:rsidP="0002780D">
      <w:pPr>
        <w:tabs>
          <w:tab w:val="left" w:pos="7632"/>
        </w:tabs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138430</wp:posOffset>
                </wp:positionV>
                <wp:extent cx="701040" cy="635"/>
                <wp:effectExtent l="0" t="0" r="22860" b="374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73.95pt;margin-top:10.9pt;width:55.2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138430</wp:posOffset>
                </wp:positionV>
                <wp:extent cx="236220" cy="7620"/>
                <wp:effectExtent l="0" t="0" r="11430" b="304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345.75pt;margin-top:10.9pt;width:18.6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"/>
            </w:pict>
          </mc:Fallback>
        </mc:AlternateContent>
      </w:r>
      <w:r w:rsidR="000278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«       »                    2017 г.</w:t>
      </w:r>
    </w:p>
    <w:p w:rsidR="0002780D" w:rsidRPr="002C6DBA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Pr="002C6DBA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Pr="002C6DBA" w:rsidRDefault="0002780D" w:rsidP="0002780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C6DBA">
        <w:rPr>
          <w:rFonts w:ascii="Times New Roman" w:hAnsi="Times New Roman"/>
          <w:sz w:val="32"/>
          <w:szCs w:val="32"/>
        </w:rPr>
        <w:t xml:space="preserve">РАБОЧАЯ ПРОГРАММА </w:t>
      </w:r>
    </w:p>
    <w:p w:rsidR="0002780D" w:rsidRPr="0002780D" w:rsidRDefault="0002780D" w:rsidP="0002780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ОБЩЕСТВОЗНАНИЮ</w:t>
      </w:r>
    </w:p>
    <w:p w:rsidR="0002780D" w:rsidRPr="002622A2" w:rsidRDefault="0002780D" w:rsidP="000278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учащихся – 6</w:t>
      </w:r>
      <w:r w:rsidRPr="002622A2">
        <w:rPr>
          <w:rFonts w:ascii="Times New Roman" w:hAnsi="Times New Roman"/>
          <w:sz w:val="24"/>
          <w:szCs w:val="24"/>
        </w:rPr>
        <w:t xml:space="preserve"> класс</w:t>
      </w:r>
    </w:p>
    <w:p w:rsidR="0002780D" w:rsidRPr="002622A2" w:rsidRDefault="0002780D" w:rsidP="000278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22A2">
        <w:rPr>
          <w:rFonts w:ascii="Times New Roman" w:hAnsi="Times New Roman"/>
          <w:sz w:val="24"/>
          <w:szCs w:val="24"/>
        </w:rPr>
        <w:t>Срок реализации программы – 1 год</w:t>
      </w:r>
    </w:p>
    <w:p w:rsidR="0002780D" w:rsidRPr="002C6DBA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 – составитель:</w:t>
      </w:r>
    </w:p>
    <w:p w:rsidR="0002780D" w:rsidRDefault="0002780D" w:rsidP="000278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Белик</w:t>
      </w:r>
      <w:proofErr w:type="spellEnd"/>
      <w:r>
        <w:rPr>
          <w:rFonts w:ascii="Times New Roman" w:hAnsi="Times New Roman"/>
          <w:sz w:val="24"/>
          <w:szCs w:val="24"/>
        </w:rPr>
        <w:t xml:space="preserve"> Анатолий Иванович,</w:t>
      </w:r>
    </w:p>
    <w:p w:rsidR="0002780D" w:rsidRPr="00AF4180" w:rsidRDefault="0002780D" w:rsidP="000278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истории и</w:t>
      </w:r>
      <w:r w:rsidRPr="00AF41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обществознания</w:t>
      </w:r>
    </w:p>
    <w:p w:rsidR="0002780D" w:rsidRPr="00993CF0" w:rsidRDefault="0002780D" w:rsidP="000278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780D" w:rsidRPr="002C6DBA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Pr="002C6DBA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Pr="002C6DBA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Pr="002C6DBA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rPr>
          <w:rFonts w:ascii="Times New Roman" w:hAnsi="Times New Roman"/>
          <w:sz w:val="24"/>
          <w:szCs w:val="24"/>
        </w:rPr>
      </w:pPr>
    </w:p>
    <w:p w:rsidR="0002780D" w:rsidRDefault="0002780D" w:rsidP="0002780D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Ядрино</w:t>
      </w:r>
      <w:proofErr w:type="spellEnd"/>
    </w:p>
    <w:p w:rsidR="0002780D" w:rsidRPr="00A42EC5" w:rsidRDefault="0002780D" w:rsidP="0002780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</w:t>
      </w:r>
    </w:p>
    <w:p w:rsidR="005E50F4" w:rsidRPr="008923D8" w:rsidRDefault="005E50F4" w:rsidP="005E5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23D8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E50F4" w:rsidRDefault="005E50F4" w:rsidP="005E5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 xml:space="preserve">Программа по курсу </w:t>
      </w:r>
      <w:r w:rsidRPr="0045430E">
        <w:rPr>
          <w:rFonts w:ascii="Times New Roman" w:eastAsiaTheme="minorHAnsi" w:hAnsi="Times New Roman"/>
          <w:b/>
          <w:bCs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>Обществознание</w:t>
      </w:r>
      <w:r w:rsidRPr="0045430E">
        <w:rPr>
          <w:rFonts w:ascii="Times New Roman" w:eastAsiaTheme="minorHAnsi" w:hAnsi="Times New Roman"/>
          <w:b/>
          <w:bCs/>
          <w:sz w:val="24"/>
          <w:szCs w:val="24"/>
        </w:rPr>
        <w:t xml:space="preserve">», </w:t>
      </w: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>составленная на основе: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Федерального государственного образовательного стандарта основного общего образования (2010 г.);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Программы основного общего образования по обществознанию (автор – составитель О. Б. Соболева, О. В. Медведева.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–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М.: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Вентана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>-Граф, 2014);</w:t>
      </w:r>
      <w:proofErr w:type="gramEnd"/>
    </w:p>
    <w:p w:rsidR="005E50F4" w:rsidRPr="0045430E" w:rsidRDefault="005E50F4" w:rsidP="005E50F4">
      <w:pPr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Theme="minorHAnsi" w:hAnsi="Times New Roman"/>
          <w:sz w:val="24"/>
          <w:szCs w:val="24"/>
        </w:rPr>
      </w:pP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>Особенности обучения предмету.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 единой системе обучения обществознанию каждый класс рассматривается как самостоятельная ступень в подготовке учеников и в то же время как звено в развертывании целостной и относительно завершенной (т. е. охватывающей все основные элементы) социальной картины мира.</w:t>
      </w:r>
    </w:p>
    <w:p w:rsidR="005E50F4" w:rsidRP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Начинать изучение обществознания  как самостоятельного учебного предмета целесообразно с того, что наиболее близко и понятно младшим подросткам, актуализирует их личный социальный опыт, затрагивает их интересы. Курс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Обществознание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 </w:t>
      </w:r>
      <w:r>
        <w:rPr>
          <w:rFonts w:ascii="Times New Roman" w:eastAsiaTheme="minorHAnsi" w:hAnsi="Times New Roman"/>
          <w:sz w:val="24"/>
          <w:szCs w:val="24"/>
        </w:rPr>
        <w:t>с 6 класса строится по модульно – линейному принципу – основной акцент делается на относительно завершенных и структурированных совокупностях единиц содержания, изучаемых последовательно.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>Цель курса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– познакомить учеников с проблемами происхождения человека, его физического, психического и духовного развития.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>Задачи курса: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Создание условий для социализации личности;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Формирование научных представлений, которые составляют первоначальные основы нравственной, правовой, экономической, политической и экологической культуры;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Содействие воспитанию гражданственности, ориентации учащихся на гуманистические и демократические ценности;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Развитие умений ориентироваться в потоке разнообразной информации и типичных жизненных ситуациях.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Учащиеся уже обладают определенными знаниями о человеке из разных школьных предметов («Окружающий мир», «Основы религиозных культур и светской этики»</w:t>
      </w:r>
      <w:r w:rsidR="00641186">
        <w:rPr>
          <w:rFonts w:ascii="Times New Roman" w:eastAsiaTheme="minorHAnsi" w:hAnsi="Times New Roman"/>
          <w:sz w:val="24"/>
          <w:szCs w:val="24"/>
        </w:rPr>
        <w:t>, «Основы безопасности жизнедеятельности»). Теперь возникла необходимость в расширении, систематизации и обобщении этих знаний. Вместе с тем использование системы внутр</w:t>
      </w:r>
      <w:proofErr w:type="gramStart"/>
      <w:r w:rsidR="00641186">
        <w:rPr>
          <w:rFonts w:ascii="Times New Roman" w:eastAsiaTheme="minorHAnsi" w:hAnsi="Times New Roman"/>
          <w:sz w:val="24"/>
          <w:szCs w:val="24"/>
        </w:rPr>
        <w:t>и-</w:t>
      </w:r>
      <w:proofErr w:type="gramEnd"/>
      <w:r w:rsidR="00641186">
        <w:rPr>
          <w:rFonts w:ascii="Times New Roman" w:eastAsiaTheme="minorHAnsi" w:hAnsi="Times New Roman"/>
          <w:sz w:val="24"/>
          <w:szCs w:val="24"/>
        </w:rPr>
        <w:t xml:space="preserve"> и </w:t>
      </w:r>
      <w:proofErr w:type="spellStart"/>
      <w:r w:rsidR="00641186">
        <w:rPr>
          <w:rFonts w:ascii="Times New Roman" w:eastAsiaTheme="minorHAnsi" w:hAnsi="Times New Roman"/>
          <w:sz w:val="24"/>
          <w:szCs w:val="24"/>
        </w:rPr>
        <w:t>межпредметных</w:t>
      </w:r>
      <w:proofErr w:type="spellEnd"/>
      <w:r w:rsidR="00641186">
        <w:rPr>
          <w:rFonts w:ascii="Times New Roman" w:eastAsiaTheme="minorHAnsi" w:hAnsi="Times New Roman"/>
          <w:sz w:val="24"/>
          <w:szCs w:val="24"/>
        </w:rPr>
        <w:t xml:space="preserve"> связей обеспечивает успешное включение этого материала в изучении последующих курсов обществознания и других школьных дисциплин (истории, географии, биологии, физики, химии и др.), посвященных человеку и среде его обитания.</w:t>
      </w:r>
    </w:p>
    <w:p w:rsidR="00641186" w:rsidRDefault="00641186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Курс должен пробудить интерес ученика к самому себе, своему внутреннему миру, что является обязательным условием для самопознания и самосовершенствования. Курс знакомит с различными проявлениями человеческой индивидуальности – характером, темпераментом, способностями. Это дает возможность не только идентифицировать себя по этим и другим параметрам, но и научиться сосуществовать с другими людьми, взаимодействовать с ними. Программа ориентирует на раскрытие регуляторов поведения, на проблемы свободы и ответственности.</w:t>
      </w:r>
    </w:p>
    <w:p w:rsidR="00641186" w:rsidRDefault="00641186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Практическое значение курса связано с процессом самопознания, самоидентификации, осознанием жизненных ценностей и усвоением норм межличностных отношений. Курс будет способствовать активизации этого процесса, расширению опыта совместной деятельности и пополнению личного опыта взаимодействия с другими людьми.</w:t>
      </w:r>
    </w:p>
    <w:p w:rsidR="00641186" w:rsidRDefault="00641186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641186" w:rsidRPr="0045430E" w:rsidRDefault="00641186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lastRenderedPageBreak/>
        <w:t>Общая характеристика учебного предмета.</w:t>
      </w:r>
    </w:p>
    <w:p w:rsidR="005E50F4" w:rsidRPr="0045430E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Фундаментом курса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Обществознание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являются научные знания о человеке и обществе, о влиянии социальных факторов на жизнь каждого человека.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Их раскрытие, интерпретация базируются на результатах исследований, научном аппарате комплекса общественных наук (социологии, экономической теории, религиоведении, истории, политологии, культурологии, правоведения, этики, социальной психологии, а также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валеологии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и философии).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Такая комплексная научная база учебного предмета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Обществознание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», </w:t>
      </w:r>
      <w:r>
        <w:rPr>
          <w:rFonts w:ascii="Times New Roman CYR" w:eastAsiaTheme="minorHAnsi" w:hAnsi="Times New Roman CYR" w:cs="Times New Roman CYR"/>
          <w:sz w:val="24"/>
          <w:szCs w:val="24"/>
        </w:rPr>
        <w:t>многоаспектность его изучения обуславливают его интегративный характер обществознания.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 целях успешной социализации детей отбирается научный материал, соответствующий их возрастным возможностям, их жизненному опыту и интересам, социальным потребностям, общественным требованиям.</w:t>
      </w:r>
    </w:p>
    <w:p w:rsidR="00C228E7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Построение основных тем курса по обществознанию может быть как модульно-линейным, так и интегративно-концентрическим. 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Изучение учебного материала осуществляется по принципу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от близкого к далекому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 - </w:t>
      </w:r>
      <w:r>
        <w:rPr>
          <w:rFonts w:ascii="Times New Roman CYR" w:eastAsiaTheme="minorHAnsi" w:hAnsi="Times New Roman CYR" w:cs="Times New Roman CYR"/>
          <w:sz w:val="24"/>
          <w:szCs w:val="24"/>
        </w:rPr>
        <w:t>от личных проблем ученика к проблемам общемирового значения.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Этот принцип реализуется в </w:t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изучении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как отдельной темы, так, и всего обществоведческого курса. Это создает условия для обобщения, сравнения, систематизации знаний по предмету.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Тематическое разделение содержания обществоведческого курса на всех ступенях обучения остается традиционным: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Выделение проблем антропологического характера в качестве самостоятельных блоков учебного материала;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Характеристика основных сфер общественной жизни: социальной, духовной, экономической, политической и правовой.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 w:rsidRPr="0045430E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Особенностью данного варианта программы является акцентирование воспитательной и развивающей составляющей курса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Обществознание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</w:rPr>
        <w:t>на всех ступенях обучения путем усиления психологического и этического аспекта рассматриваемых проблем человека и общества, проблемного подхода к изучению материала. Художественные тексты и биографический материал используются в качестве средств обучения.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 w:rsidRPr="0045430E">
        <w:rPr>
          <w:rFonts w:ascii="Times New Roman" w:eastAsiaTheme="minorHAnsi" w:hAnsi="Times New Roman"/>
          <w:sz w:val="24"/>
          <w:szCs w:val="24"/>
        </w:rPr>
        <w:tab/>
      </w: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На каждой ступени обучения реализуются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межпредметные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связи – ретроспективные (с предметом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Окружающий мир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»)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 текущие (с предметами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История</w:t>
      </w:r>
      <w:r w:rsidRPr="0045430E">
        <w:rPr>
          <w:rFonts w:ascii="Times New Roman" w:eastAsiaTheme="minorHAnsi" w:hAnsi="Times New Roman"/>
          <w:sz w:val="24"/>
          <w:szCs w:val="24"/>
        </w:rPr>
        <w:t>», «</w:t>
      </w:r>
      <w:r>
        <w:rPr>
          <w:rFonts w:ascii="Times New Roman CYR" w:eastAsiaTheme="minorHAnsi" w:hAnsi="Times New Roman CYR" w:cs="Times New Roman CYR"/>
          <w:sz w:val="24"/>
          <w:szCs w:val="24"/>
        </w:rPr>
        <w:t>Биология</w:t>
      </w:r>
      <w:r w:rsidRPr="0045430E">
        <w:rPr>
          <w:rFonts w:ascii="Times New Roman" w:eastAsiaTheme="minorHAnsi" w:hAnsi="Times New Roman"/>
          <w:sz w:val="24"/>
          <w:szCs w:val="24"/>
        </w:rPr>
        <w:t>», «</w:t>
      </w:r>
      <w:r>
        <w:rPr>
          <w:rFonts w:ascii="Times New Roman CYR" w:eastAsiaTheme="minorHAnsi" w:hAnsi="Times New Roman CYR" w:cs="Times New Roman CYR"/>
          <w:sz w:val="24"/>
          <w:szCs w:val="24"/>
        </w:rPr>
        <w:t>Изобразительное искусство</w:t>
      </w:r>
      <w:r w:rsidRPr="0045430E">
        <w:rPr>
          <w:rFonts w:ascii="Times New Roman" w:eastAsiaTheme="minorHAnsi" w:hAnsi="Times New Roman"/>
          <w:sz w:val="24"/>
          <w:szCs w:val="24"/>
        </w:rPr>
        <w:t>», 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Основы безопасности жизнедеятельности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</w:rPr>
        <w:t>и др.).</w:t>
      </w:r>
      <w:proofErr w:type="gramEnd"/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Курс </w:t>
      </w:r>
      <w:r>
        <w:rPr>
          <w:rFonts w:ascii="Times New Roman" w:eastAsiaTheme="minorHAnsi" w:hAnsi="Times New Roman"/>
          <w:sz w:val="24"/>
          <w:szCs w:val="24"/>
          <w:lang w:val="en-US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Обществознание</w:t>
      </w:r>
      <w:r>
        <w:rPr>
          <w:rFonts w:ascii="Times New Roman" w:eastAsiaTheme="minorHAnsi" w:hAnsi="Times New Roman"/>
          <w:sz w:val="24"/>
          <w:szCs w:val="24"/>
          <w:lang w:val="en-US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</w:rPr>
        <w:t>призван содействовать: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Развитию личности на исключительно важном этапе ее социализации – в подростковом возрасте, повышению уровня ее духовно-нравственной, политической, правовой культуры, социального поведения, основанного на уважении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самоконтролю; повышению мотивации к высокопроизводительной наукоемкой трудовой деятельности;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Формированию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учащимися тех знаний об основных сферах человеческой деятельности и </w:t>
      </w:r>
      <w:r>
        <w:rPr>
          <w:rFonts w:ascii="Times New Roman CYR" w:eastAsiaTheme="minorHAnsi" w:hAnsi="Times New Roman CYR" w:cs="Times New Roman CYR"/>
          <w:sz w:val="24"/>
          <w:szCs w:val="24"/>
        </w:rPr>
        <w:lastRenderedPageBreak/>
        <w:t>социальных институтах, о регулировании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  <w:proofErr w:type="gramEnd"/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Овладению учащимися умениями получать из разнообразных источников и критически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>Формированию у учащихся опыта применения полученных знаний и умений для определения собственной позиции в общественной жизни; решения типичных задач в области социальных отношений; для гражданской и общественной деятельности, межличностных отношений, включая отношения между людьми различных национальностей и вероисповедания,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</w:t>
      </w:r>
      <w:proofErr w:type="gram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содействия правовыми способами и средствами защите правопорядка в обществе;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Предпрофильному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самоопределению школьников.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>Программа реализуется с использованием УМК:</w:t>
      </w:r>
    </w:p>
    <w:p w:rsidR="005E50F4" w:rsidRDefault="00C228E7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Барабанов В. В. Обществознание: мир человека. 6 </w:t>
      </w:r>
      <w:r w:rsidR="005E50F4">
        <w:rPr>
          <w:rFonts w:ascii="Times New Roman CYR" w:eastAsiaTheme="minorHAnsi" w:hAnsi="Times New Roman CYR" w:cs="Times New Roman CYR"/>
          <w:sz w:val="24"/>
          <w:szCs w:val="24"/>
        </w:rPr>
        <w:t xml:space="preserve">класс – М.: </w:t>
      </w:r>
      <w:proofErr w:type="spellStart"/>
      <w:r w:rsidR="005E50F4">
        <w:rPr>
          <w:rFonts w:ascii="Times New Roman CYR" w:eastAsiaTheme="minorHAnsi" w:hAnsi="Times New Roman CYR" w:cs="Times New Roman CYR"/>
          <w:sz w:val="24"/>
          <w:szCs w:val="24"/>
        </w:rPr>
        <w:t>Вентана</w:t>
      </w:r>
      <w:proofErr w:type="spellEnd"/>
      <w:r w:rsidR="005E50F4">
        <w:rPr>
          <w:rFonts w:ascii="Times New Roman CYR" w:eastAsiaTheme="minorHAnsi" w:hAnsi="Times New Roman CYR" w:cs="Times New Roman CYR"/>
          <w:sz w:val="24"/>
          <w:szCs w:val="24"/>
        </w:rPr>
        <w:t xml:space="preserve"> – Граф, 2015.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Соболева О. Б. Обществознани</w:t>
      </w:r>
      <w:r w:rsidR="00C228E7">
        <w:rPr>
          <w:rFonts w:ascii="Times New Roman CYR" w:eastAsiaTheme="minorHAnsi" w:hAnsi="Times New Roman CYR" w:cs="Times New Roman CYR"/>
          <w:sz w:val="24"/>
          <w:szCs w:val="24"/>
        </w:rPr>
        <w:t xml:space="preserve">е: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рабочая тетрадь. </w:t>
      </w:r>
      <w:r w:rsidR="00C228E7">
        <w:rPr>
          <w:rFonts w:ascii="Times New Roman CYR" w:eastAsiaTheme="minorHAnsi" w:hAnsi="Times New Roman CYR" w:cs="Times New Roman CYR"/>
          <w:sz w:val="24"/>
          <w:szCs w:val="24"/>
        </w:rPr>
        <w:t xml:space="preserve">6 класс.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– М.: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Вентана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– Граф, 2015</w:t>
      </w:r>
    </w:p>
    <w:p w:rsidR="005E50F4" w:rsidRDefault="005E50F4" w:rsidP="005E50F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8" w:hanging="360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Лебедков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А. М. Обществознание. Проектирование учебного к</w:t>
      </w:r>
      <w:r w:rsidR="00A23760">
        <w:rPr>
          <w:rFonts w:ascii="Times New Roman CYR" w:eastAsiaTheme="minorHAnsi" w:hAnsi="Times New Roman CYR" w:cs="Times New Roman CYR"/>
          <w:sz w:val="24"/>
          <w:szCs w:val="24"/>
        </w:rPr>
        <w:t xml:space="preserve">урса. – М.: </w:t>
      </w:r>
      <w:proofErr w:type="spellStart"/>
      <w:r w:rsidR="00A23760">
        <w:rPr>
          <w:rFonts w:ascii="Times New Roman CYR" w:eastAsiaTheme="minorHAnsi" w:hAnsi="Times New Roman CYR" w:cs="Times New Roman CYR"/>
          <w:sz w:val="24"/>
          <w:szCs w:val="24"/>
        </w:rPr>
        <w:t>Вентана</w:t>
      </w:r>
      <w:proofErr w:type="spellEnd"/>
      <w:r w:rsidR="00A23760">
        <w:rPr>
          <w:rFonts w:ascii="Times New Roman CYR" w:eastAsiaTheme="minorHAnsi" w:hAnsi="Times New Roman CYR" w:cs="Times New Roman CYR"/>
          <w:sz w:val="24"/>
          <w:szCs w:val="24"/>
        </w:rPr>
        <w:t xml:space="preserve"> – Граф, 2015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proofErr w:type="gramStart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На каждой из ступеней обучения реализуются </w:t>
      </w:r>
      <w:proofErr w:type="spellStart"/>
      <w:r>
        <w:rPr>
          <w:rFonts w:ascii="Times New Roman CYR" w:eastAsiaTheme="minorHAnsi" w:hAnsi="Times New Roman CYR" w:cs="Times New Roman CYR"/>
          <w:sz w:val="24"/>
          <w:szCs w:val="24"/>
        </w:rPr>
        <w:t>межпредметные</w:t>
      </w:r>
      <w:proofErr w:type="spellEnd"/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связи – ретроспективные (с предметом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Окружающий мир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») 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и текущие (с предметами </w:t>
      </w:r>
      <w:r w:rsidRPr="0045430E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 CYR" w:eastAsiaTheme="minorHAnsi" w:hAnsi="Times New Roman CYR" w:cs="Times New Roman CYR"/>
          <w:sz w:val="24"/>
          <w:szCs w:val="24"/>
        </w:rPr>
        <w:t>История</w:t>
      </w:r>
      <w:r w:rsidRPr="0045430E">
        <w:rPr>
          <w:rFonts w:ascii="Times New Roman" w:eastAsiaTheme="minorHAnsi" w:hAnsi="Times New Roman"/>
          <w:sz w:val="24"/>
          <w:szCs w:val="24"/>
        </w:rPr>
        <w:t>», «</w:t>
      </w:r>
      <w:r>
        <w:rPr>
          <w:rFonts w:ascii="Times New Roman CYR" w:eastAsiaTheme="minorHAnsi" w:hAnsi="Times New Roman CYR" w:cs="Times New Roman CYR"/>
          <w:sz w:val="24"/>
          <w:szCs w:val="24"/>
        </w:rPr>
        <w:t>Биология</w:t>
      </w:r>
      <w:r w:rsidRPr="0045430E">
        <w:rPr>
          <w:rFonts w:ascii="Times New Roman" w:eastAsiaTheme="minorHAnsi" w:hAnsi="Times New Roman"/>
          <w:sz w:val="24"/>
          <w:szCs w:val="24"/>
        </w:rPr>
        <w:t>», «</w:t>
      </w:r>
      <w:r>
        <w:rPr>
          <w:rFonts w:ascii="Times New Roman CYR" w:eastAsiaTheme="minorHAnsi" w:hAnsi="Times New Roman CYR" w:cs="Times New Roman CYR"/>
          <w:sz w:val="24"/>
          <w:szCs w:val="24"/>
        </w:rPr>
        <w:t>Изобразительное искусство</w:t>
      </w:r>
      <w:r w:rsidRPr="0045430E">
        <w:rPr>
          <w:rFonts w:ascii="Times New Roman" w:eastAsiaTheme="minorHAnsi" w:hAnsi="Times New Roman"/>
          <w:sz w:val="24"/>
          <w:szCs w:val="24"/>
        </w:rPr>
        <w:t>», «</w:t>
      </w:r>
      <w:r>
        <w:rPr>
          <w:rFonts w:ascii="Times New Roman CYR" w:eastAsiaTheme="minorHAnsi" w:hAnsi="Times New Roman CYR" w:cs="Times New Roman CYR"/>
          <w:sz w:val="24"/>
          <w:szCs w:val="24"/>
        </w:rPr>
        <w:t>Основы безопасности жизнедеятельности</w:t>
      </w:r>
      <w:r w:rsidRPr="0045430E">
        <w:rPr>
          <w:rFonts w:ascii="Times New Roman" w:eastAsiaTheme="minorHAnsi" w:hAnsi="Times New Roman"/>
          <w:sz w:val="24"/>
          <w:szCs w:val="24"/>
        </w:rPr>
        <w:t xml:space="preserve">» </w:t>
      </w:r>
      <w:r>
        <w:rPr>
          <w:rFonts w:ascii="Times New Roman CYR" w:eastAsiaTheme="minorHAnsi" w:hAnsi="Times New Roman CYR" w:cs="Times New Roman CYR"/>
          <w:sz w:val="24"/>
          <w:szCs w:val="24"/>
        </w:rPr>
        <w:t>и др.).</w:t>
      </w:r>
      <w:proofErr w:type="gramEnd"/>
    </w:p>
    <w:p w:rsidR="005E50F4" w:rsidRPr="0045430E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Theme="minorHAnsi" w:hAnsi="Times New Roman CYR" w:cs="Times New Roman CYR"/>
          <w:b/>
          <w:bCs/>
          <w:sz w:val="24"/>
          <w:szCs w:val="24"/>
        </w:rPr>
      </w:pPr>
      <w:r>
        <w:rPr>
          <w:rFonts w:ascii="Times New Roman CYR" w:eastAsiaTheme="minorHAnsi" w:hAnsi="Times New Roman CYR" w:cs="Times New Roman CYR"/>
          <w:b/>
          <w:bCs/>
          <w:sz w:val="24"/>
          <w:szCs w:val="24"/>
        </w:rPr>
        <w:t>Место курса в учебном плане.</w:t>
      </w:r>
    </w:p>
    <w:p w:rsidR="005E50F4" w:rsidRDefault="005E50F4" w:rsidP="005E5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Theme="minorHAnsi" w:hAnsi="Times New Roman CYR" w:cs="Times New Roman CYR"/>
          <w:sz w:val="24"/>
          <w:szCs w:val="24"/>
        </w:rPr>
      </w:pPr>
      <w:r>
        <w:rPr>
          <w:rFonts w:ascii="Times New Roman CYR" w:eastAsiaTheme="minorHAnsi" w:hAnsi="Times New Roman CYR" w:cs="Times New Roman CYR"/>
          <w:sz w:val="24"/>
          <w:szCs w:val="24"/>
        </w:rPr>
        <w:t>В соответствии с новым ФГОС изучение социальных знаний не прерывается, как это было раньше, - обучение обществознанию начинается не с 6 класса, а уже с 5 класса. Согласно учебному плану предмет изучается в теч</w:t>
      </w:r>
      <w:r w:rsidR="008433A4">
        <w:rPr>
          <w:rFonts w:ascii="Times New Roman CYR" w:eastAsiaTheme="minorHAnsi" w:hAnsi="Times New Roman CYR" w:cs="Times New Roman CYR"/>
          <w:sz w:val="24"/>
          <w:szCs w:val="24"/>
        </w:rPr>
        <w:t>ение всей основной школы – по 3</w:t>
      </w:r>
      <w:r w:rsidR="008433A4" w:rsidRPr="008433A4">
        <w:rPr>
          <w:rFonts w:ascii="Times New Roman CYR" w:eastAsiaTheme="minorHAnsi" w:hAnsi="Times New Roman CYR" w:cs="Times New Roman CYR"/>
          <w:sz w:val="24"/>
          <w:szCs w:val="24"/>
        </w:rPr>
        <w:t>5</w:t>
      </w:r>
      <w:r w:rsidR="008433A4">
        <w:rPr>
          <w:rFonts w:ascii="Times New Roman CYR" w:eastAsiaTheme="minorHAnsi" w:hAnsi="Times New Roman CYR" w:cs="Times New Roman CYR"/>
          <w:sz w:val="24"/>
          <w:szCs w:val="24"/>
        </w:rPr>
        <w:t xml:space="preserve"> часов</w:t>
      </w:r>
      <w:r>
        <w:rPr>
          <w:rFonts w:ascii="Times New Roman CYR" w:eastAsiaTheme="minorHAnsi" w:hAnsi="Times New Roman CYR" w:cs="Times New Roman CYR"/>
          <w:sz w:val="24"/>
          <w:szCs w:val="24"/>
        </w:rPr>
        <w:t xml:space="preserve"> в год (по одному часу в неделю).</w:t>
      </w:r>
    </w:p>
    <w:p w:rsidR="005E50F4" w:rsidRPr="005E50F4" w:rsidRDefault="006E5883" w:rsidP="005E5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Основной формой организации учебных занятий является урок. Так же можно использовать деловые и ролевые игры, дискуссии, семинары, практикумы, круглые столы.</w:t>
      </w:r>
    </w:p>
    <w:p w:rsidR="005E50F4" w:rsidRPr="005E50F4" w:rsidRDefault="005E50F4" w:rsidP="005E5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50F4" w:rsidRDefault="005E50F4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28E7" w:rsidRDefault="00C228E7" w:rsidP="006E5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883" w:rsidRDefault="006E5883" w:rsidP="006E5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50F4" w:rsidRDefault="005E50F4" w:rsidP="005E50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83C7E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предмета.</w:t>
      </w:r>
    </w:p>
    <w:p w:rsidR="005E50F4" w:rsidRPr="00783C7E" w:rsidRDefault="005E50F4" w:rsidP="005E50F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E50F4" w:rsidRDefault="005E50F4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ФГОС результаты обучения обществознанию, как и другим школьным предметам, условно подразделяются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личностные,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предметные. Обществознание как интегративный предмет социального характера обладает большим потенциалом для достижения большинства личных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результатов обучения, выделенных ФГОС.</w:t>
      </w:r>
    </w:p>
    <w:p w:rsidR="005E50F4" w:rsidRPr="005E50F4" w:rsidRDefault="005E50F4" w:rsidP="005E50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E50F4" w:rsidRPr="00783C7E" w:rsidRDefault="005E50F4" w:rsidP="005E50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3C7E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 перед Родиной;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образования,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а также к истории, культуре, религии, традициям, языкам, ценностям народов России и мира; готовности и способности вести диалог с другими людьми и достигать в нем взаимопонимания;</w:t>
      </w:r>
      <w:proofErr w:type="gramEnd"/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коммуникативной компетенции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поведения, в том числе в чрезвычайных ситуациях;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</w:t>
      </w:r>
      <w:proofErr w:type="spellStart"/>
      <w:r>
        <w:rPr>
          <w:rFonts w:ascii="Times New Roman" w:hAnsi="Times New Roman"/>
          <w:sz w:val="24"/>
          <w:szCs w:val="24"/>
        </w:rPr>
        <w:t>лоценочной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практической деятельности в жизненных ситуациях;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E50F4" w:rsidRDefault="005E50F4" w:rsidP="005E50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эстетического сознания посредством изучения общественной жизни, отраженной в художественных произведениях народов России и мира, творческой учебной деятельности эстетического характера.</w:t>
      </w:r>
    </w:p>
    <w:p w:rsidR="005E50F4" w:rsidRDefault="005E50F4" w:rsidP="005E5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50F4" w:rsidRPr="00783C7E" w:rsidRDefault="005E50F4" w:rsidP="005E50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83C7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783C7E">
        <w:rPr>
          <w:rFonts w:ascii="Times New Roman" w:hAnsi="Times New Roman"/>
          <w:b/>
          <w:sz w:val="24"/>
          <w:szCs w:val="24"/>
        </w:rPr>
        <w:t xml:space="preserve"> результаты.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осознано выбирать наиболее эффективные способы решения учебных и познавательных задач;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самоконтроля, самооценки, принятия решений и осуществление осознанного выбора в учебной и познавательной деятельности;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аналогии), и делать выводы;</w:t>
      </w:r>
      <w:proofErr w:type="gramEnd"/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5E50F4" w:rsidRDefault="005E50F4" w:rsidP="005E50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5E50F4" w:rsidRDefault="005E50F4" w:rsidP="005E5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50F4" w:rsidRPr="00007056" w:rsidRDefault="005E50F4" w:rsidP="005E50F4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007056">
        <w:rPr>
          <w:rFonts w:ascii="Times New Roman" w:hAnsi="Times New Roman"/>
          <w:b/>
          <w:sz w:val="24"/>
          <w:szCs w:val="24"/>
        </w:rPr>
        <w:t>Предметные результаты.</w:t>
      </w:r>
    </w:p>
    <w:p w:rsidR="005E50F4" w:rsidRDefault="005E50F4" w:rsidP="005E5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Изучение предметной области «Общественно-научные предметы» должно обеспечить:</w:t>
      </w:r>
    </w:p>
    <w:p w:rsidR="005E50F4" w:rsidRDefault="005E50F4" w:rsidP="005E50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rPr>
          <w:rFonts w:ascii="Times New Roman" w:hAnsi="Times New Roman"/>
          <w:sz w:val="24"/>
          <w:szCs w:val="24"/>
        </w:rPr>
        <w:t>поликультурности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lastRenderedPageBreak/>
        <w:t>толерантности, приверженности ценностям, закрепленным в Конституции Российской Федерации;</w:t>
      </w:r>
    </w:p>
    <w:p w:rsidR="005E50F4" w:rsidRDefault="005E50F4" w:rsidP="005E50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5E50F4" w:rsidRDefault="005E50F4" w:rsidP="005E50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 человека и качество окружающей его среды;</w:t>
      </w:r>
    </w:p>
    <w:p w:rsidR="005E50F4" w:rsidRDefault="005E50F4" w:rsidP="005E50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своей роли в целостном, многообразном и быстро изменяющемся мире;</w:t>
      </w:r>
    </w:p>
    <w:p w:rsidR="005E50F4" w:rsidRDefault="005E50F4" w:rsidP="005E50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теоретических знаний и опыта их применения для адекватной ориентации в окружающем мире,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5E50F4" w:rsidRDefault="005E50F4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изучение общественно-научных предметов задача развития и воспитания личности обучающихся является приоритетной.</w:t>
      </w:r>
      <w:proofErr w:type="gramEnd"/>
    </w:p>
    <w:p w:rsidR="005E50F4" w:rsidRDefault="005E50F4" w:rsidP="005E50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 изучения предметной области «Общественно-научные предметы» должны отражать:</w:t>
      </w:r>
    </w:p>
    <w:p w:rsidR="005E50F4" w:rsidRDefault="005E50F4" w:rsidP="005E50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5E50F4" w:rsidRDefault="005E50F4" w:rsidP="005E50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основных принципов жизни общества, основ современных научных теорий общественного развития;</w:t>
      </w:r>
    </w:p>
    <w:p w:rsidR="005E50F4" w:rsidRDefault="005E50F4" w:rsidP="005E50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5E50F4" w:rsidRDefault="005E50F4" w:rsidP="005E50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РФ,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5E50F4" w:rsidRDefault="005E50F4" w:rsidP="005E50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обоснование оценки социальным событиям и процессам;</w:t>
      </w:r>
    </w:p>
    <w:p w:rsidR="005E50F4" w:rsidRDefault="005E50F4" w:rsidP="005E50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социального кругозора и формирование познавательного интереса к изучению общественных дисциплин.</w:t>
      </w:r>
    </w:p>
    <w:p w:rsidR="00EB2412" w:rsidRPr="003F2A3C" w:rsidRDefault="00EB2412"/>
    <w:p w:rsidR="003F2A3C" w:rsidRPr="0069063F" w:rsidRDefault="003F2A3C"/>
    <w:p w:rsidR="003F2A3C" w:rsidRPr="0069063F" w:rsidRDefault="003F2A3C"/>
    <w:p w:rsidR="003F2A3C" w:rsidRPr="0069063F" w:rsidRDefault="003F2A3C"/>
    <w:p w:rsidR="003F2A3C" w:rsidRPr="0069063F" w:rsidRDefault="003F2A3C"/>
    <w:p w:rsidR="003F2A3C" w:rsidRDefault="003F2A3C" w:rsidP="00441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предмета.</w:t>
      </w:r>
    </w:p>
    <w:p w:rsidR="00441B2F" w:rsidRPr="00441B2F" w:rsidRDefault="00441B2F" w:rsidP="00441B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2A3C" w:rsidRPr="00441B2F" w:rsidRDefault="003F2A3C" w:rsidP="00441B2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t>Введение</w:t>
      </w:r>
      <w:r w:rsidR="00441B2F">
        <w:rPr>
          <w:rFonts w:ascii="Times New Roman" w:hAnsi="Times New Roman"/>
          <w:b/>
          <w:sz w:val="24"/>
          <w:szCs w:val="24"/>
        </w:rPr>
        <w:t>. Мир человека  (1 ч.)</w:t>
      </w:r>
      <w:r w:rsidRPr="00441B2F">
        <w:rPr>
          <w:rFonts w:ascii="Times New Roman" w:hAnsi="Times New Roman"/>
          <w:b/>
          <w:sz w:val="24"/>
          <w:szCs w:val="24"/>
        </w:rPr>
        <w:t>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мы узнаем о человеке. Почему эти знания важны. С какими трудностями мы столкнемся. В чем будет заключаться наша работа по освоению учебного материала курса.</w:t>
      </w:r>
    </w:p>
    <w:p w:rsidR="00441B2F" w:rsidRDefault="00441B2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F2A3C" w:rsidRPr="00441B2F" w:rsidRDefault="003F2A3C" w:rsidP="00441B2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t>Человек – часть природы</w:t>
      </w:r>
      <w:r w:rsidR="00441B2F">
        <w:rPr>
          <w:rFonts w:ascii="Times New Roman" w:hAnsi="Times New Roman"/>
          <w:b/>
          <w:sz w:val="24"/>
          <w:szCs w:val="24"/>
        </w:rPr>
        <w:t xml:space="preserve"> (5 ч.)</w:t>
      </w:r>
      <w:r w:rsidRPr="00441B2F">
        <w:rPr>
          <w:rFonts w:ascii="Times New Roman" w:hAnsi="Times New Roman"/>
          <w:b/>
          <w:sz w:val="24"/>
          <w:szCs w:val="24"/>
        </w:rPr>
        <w:t>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Связь первобытного человека и природы. Происхождение человека в мифах и религиях народов мира. Библия о сотворении человека.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Эволюционная теория происхождения человека. Пути эволюции. Расовый состав человечества.</w:t>
      </w:r>
    </w:p>
    <w:p w:rsidR="003F2A3C" w:rsidRDefault="003F2A3C" w:rsidP="00441B2F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Природная сущность человека. Сходство и различия человека и животных. Развитие отношений человека и природы в современном мире.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повторение.</w:t>
      </w:r>
    </w:p>
    <w:p w:rsidR="00441B2F" w:rsidRDefault="00441B2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F2A3C" w:rsidRPr="00441B2F" w:rsidRDefault="003F2A3C" w:rsidP="00441B2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t>Познавая мир и самого себя</w:t>
      </w:r>
      <w:r w:rsidR="00441B2F">
        <w:rPr>
          <w:rFonts w:ascii="Times New Roman" w:hAnsi="Times New Roman"/>
          <w:b/>
          <w:sz w:val="24"/>
          <w:szCs w:val="24"/>
        </w:rPr>
        <w:t xml:space="preserve"> (9 ч.)</w:t>
      </w:r>
      <w:r w:rsidRPr="00441B2F">
        <w:rPr>
          <w:rFonts w:ascii="Times New Roman" w:hAnsi="Times New Roman"/>
          <w:b/>
          <w:sz w:val="24"/>
          <w:szCs w:val="24"/>
        </w:rPr>
        <w:t>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Психика. Мозг. Сознание человека. Ощущение и восприятие. Сознательное и бессознательное. Процесс мышления. Способы познания мира. Речь и мышление. Память. Виды памяти. Развитие памяти. Внимание. Эмоции человека и животных. Чувства. Эмоциональный мир человека. Контроль над эмоциями. Темперамент. Характер, черты характера. Воспитание характера. Индивидуальность. Способности человека. Развитие способностей. Гениальность.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повторение.</w:t>
      </w:r>
    </w:p>
    <w:p w:rsidR="00441B2F" w:rsidRDefault="00441B2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3F2A3C" w:rsidRPr="00441B2F" w:rsidRDefault="003F2A3C" w:rsidP="00441B2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t>Деятельность человека</w:t>
      </w:r>
      <w:r w:rsidR="00441B2F">
        <w:rPr>
          <w:rFonts w:ascii="Times New Roman" w:hAnsi="Times New Roman"/>
          <w:b/>
          <w:sz w:val="24"/>
          <w:szCs w:val="24"/>
        </w:rPr>
        <w:t xml:space="preserve"> (8 ч.)</w:t>
      </w:r>
      <w:r w:rsidRPr="00441B2F">
        <w:rPr>
          <w:rFonts w:ascii="Times New Roman" w:hAnsi="Times New Roman"/>
          <w:b/>
          <w:sz w:val="24"/>
          <w:szCs w:val="24"/>
        </w:rPr>
        <w:t>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Произвольное и непроизвольное поведение. Недопустимость агрессивного поведения. Поведение и поступок. Мотивы поступков.  Результаты поступков. Подвиг.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Потребности. Виды потребностей. Потребности человека и животных. Потребности и интересы.</w:t>
      </w:r>
    </w:p>
    <w:p w:rsidR="003F2A3C" w:rsidRDefault="003F2A3C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Деятельность. Виды деятельности: игра, труд, учение. Творчество.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Общение. Виды общения. Средства общения. Правила общения. Этикет. Отношения между людьми. Социализация. Симпатия и антипатия. Любовь и дружба.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Мораль в жизни человека. Добро и зло. Совесть и долг. «Золотое правило» морали. Идеал. Ненасилие, милосердие, благотворительность.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повторение.</w:t>
      </w:r>
    </w:p>
    <w:p w:rsidR="00441B2F" w:rsidRDefault="00441B2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DB41DE" w:rsidRPr="00441B2F" w:rsidRDefault="00DB41DE" w:rsidP="00441B2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t>Жизненный путь человека</w:t>
      </w:r>
      <w:r w:rsidR="00441B2F">
        <w:rPr>
          <w:rFonts w:ascii="Times New Roman" w:hAnsi="Times New Roman"/>
          <w:b/>
          <w:sz w:val="24"/>
          <w:szCs w:val="24"/>
        </w:rPr>
        <w:t xml:space="preserve"> (5 ч.)</w:t>
      </w:r>
      <w:r w:rsidRPr="00441B2F">
        <w:rPr>
          <w:rFonts w:ascii="Times New Roman" w:hAnsi="Times New Roman"/>
          <w:b/>
          <w:sz w:val="24"/>
          <w:szCs w:val="24"/>
        </w:rPr>
        <w:t>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Возрастная периодизация человеческой жизни. Детский, подростковый и юношеский возраст. Здоровый образ жизни. Опасность алкоголизма и наркомании.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Зрелость: активный труд, самореализация, мужские и женские социальные роли, интересная жизнь.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Старость: интеллект, жизненный опыт, значение семьи, долголетие.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повторение.</w:t>
      </w:r>
    </w:p>
    <w:p w:rsidR="00441B2F" w:rsidRDefault="00441B2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DB41DE" w:rsidRPr="00441B2F" w:rsidRDefault="00DB41DE" w:rsidP="00441B2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t>Человек в мире культуры</w:t>
      </w:r>
      <w:r w:rsidR="00441B2F">
        <w:rPr>
          <w:rFonts w:ascii="Times New Roman" w:hAnsi="Times New Roman"/>
          <w:b/>
          <w:sz w:val="24"/>
          <w:szCs w:val="24"/>
        </w:rPr>
        <w:t xml:space="preserve"> (5 ч.)</w:t>
      </w:r>
      <w:r w:rsidRPr="00441B2F">
        <w:rPr>
          <w:rFonts w:ascii="Times New Roman" w:hAnsi="Times New Roman"/>
          <w:b/>
          <w:sz w:val="24"/>
          <w:szCs w:val="24"/>
        </w:rPr>
        <w:t>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Великое множество культур. Материальная и духовная культура. Духовные ценности. Традиции и обряды. Национальные традиции народов России. Толерантность. Вера и доверие. Религиозная вера. Свобода совести. Веротерпимость.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Искусство. Виды искусства. Наука. Методы научного познания мира. Виды наук. Художественное и научное познание мира. От индивида к личности. Личность и духовное </w:t>
      </w:r>
      <w:r>
        <w:rPr>
          <w:rFonts w:ascii="Times New Roman" w:hAnsi="Times New Roman"/>
          <w:sz w:val="24"/>
          <w:szCs w:val="24"/>
        </w:rPr>
        <w:lastRenderedPageBreak/>
        <w:t>развитие. Мировоззрение. Самоопределение и самооценка. Свобода и ответственность. Пути и формы социализации.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Итоговое повторение.</w:t>
      </w:r>
    </w:p>
    <w:p w:rsidR="00DB41DE" w:rsidRDefault="00DB41DE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41B2F">
        <w:rPr>
          <w:rFonts w:ascii="Times New Roman" w:hAnsi="Times New Roman"/>
          <w:b/>
          <w:sz w:val="24"/>
          <w:szCs w:val="24"/>
        </w:rPr>
        <w:t>Заключение</w:t>
      </w:r>
      <w:r w:rsidR="008433A4">
        <w:rPr>
          <w:rFonts w:ascii="Times New Roman" w:hAnsi="Times New Roman"/>
          <w:b/>
          <w:sz w:val="24"/>
          <w:szCs w:val="24"/>
        </w:rPr>
        <w:t xml:space="preserve"> (2</w:t>
      </w:r>
      <w:r w:rsidR="00441B2F">
        <w:rPr>
          <w:rFonts w:ascii="Times New Roman" w:hAnsi="Times New Roman"/>
          <w:b/>
          <w:sz w:val="24"/>
          <w:szCs w:val="24"/>
        </w:rPr>
        <w:t xml:space="preserve"> ч.)</w:t>
      </w:r>
      <w:r w:rsidRPr="00441B2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Жизненные ценности человека.</w:t>
      </w: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Default="0069063F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063F" w:rsidRPr="00FE7B09" w:rsidRDefault="00FE7B09" w:rsidP="00FE7B0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E7B09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p w:rsidR="00FE7B09" w:rsidRDefault="00FE7B09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7087"/>
        <w:gridCol w:w="1524"/>
      </w:tblGrid>
      <w:tr w:rsidR="00FE7B09" w:rsidRPr="00FE7B09" w:rsidTr="00FE7B09">
        <w:trPr>
          <w:jc w:val="center"/>
        </w:trPr>
        <w:tc>
          <w:tcPr>
            <w:tcW w:w="959" w:type="dxa"/>
          </w:tcPr>
          <w:p w:rsidR="00FE7B09" w:rsidRPr="00FE7B09" w:rsidRDefault="00FE7B09" w:rsidP="00FE7B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B0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E7B0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E7B0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87" w:type="dxa"/>
          </w:tcPr>
          <w:p w:rsidR="00FE7B09" w:rsidRPr="00FE7B09" w:rsidRDefault="00FE7B09" w:rsidP="00FE7B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B09">
              <w:rPr>
                <w:rFonts w:ascii="Times New Roman" w:hAnsi="Times New Roman"/>
                <w:b/>
                <w:sz w:val="24"/>
                <w:szCs w:val="24"/>
              </w:rPr>
              <w:t>Название раздела, главы, темы</w:t>
            </w:r>
          </w:p>
        </w:tc>
        <w:tc>
          <w:tcPr>
            <w:tcW w:w="1524" w:type="dxa"/>
          </w:tcPr>
          <w:p w:rsidR="00FE7B09" w:rsidRPr="00FE7B09" w:rsidRDefault="00FE7B09" w:rsidP="00FE7B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B0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E7B09" w:rsidTr="00FE7B09">
        <w:trPr>
          <w:jc w:val="center"/>
        </w:trPr>
        <w:tc>
          <w:tcPr>
            <w:tcW w:w="959" w:type="dxa"/>
          </w:tcPr>
          <w:p w:rsidR="00FE7B09" w:rsidRDefault="00EC04BD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 Мир человека</w:t>
            </w:r>
          </w:p>
        </w:tc>
        <w:tc>
          <w:tcPr>
            <w:tcW w:w="1524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E7B09" w:rsidTr="00FE7B09">
        <w:trPr>
          <w:jc w:val="center"/>
        </w:trPr>
        <w:tc>
          <w:tcPr>
            <w:tcW w:w="959" w:type="dxa"/>
          </w:tcPr>
          <w:p w:rsidR="00FE7B09" w:rsidRDefault="00EC04BD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1. Человек – часть природы</w:t>
            </w:r>
          </w:p>
        </w:tc>
        <w:tc>
          <w:tcPr>
            <w:tcW w:w="1524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E7B09" w:rsidTr="00FE7B09">
        <w:trPr>
          <w:jc w:val="center"/>
        </w:trPr>
        <w:tc>
          <w:tcPr>
            <w:tcW w:w="959" w:type="dxa"/>
          </w:tcPr>
          <w:p w:rsidR="00FE7B09" w:rsidRDefault="00EC04BD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2. Познай мир и самого себя</w:t>
            </w:r>
          </w:p>
        </w:tc>
        <w:tc>
          <w:tcPr>
            <w:tcW w:w="1524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E7B09" w:rsidTr="00FE7B09">
        <w:trPr>
          <w:jc w:val="center"/>
        </w:trPr>
        <w:tc>
          <w:tcPr>
            <w:tcW w:w="959" w:type="dxa"/>
          </w:tcPr>
          <w:p w:rsidR="00FE7B09" w:rsidRDefault="00EC04BD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3. Деятельность человека</w:t>
            </w:r>
          </w:p>
        </w:tc>
        <w:tc>
          <w:tcPr>
            <w:tcW w:w="1524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E7B09" w:rsidTr="00FE7B09">
        <w:trPr>
          <w:jc w:val="center"/>
        </w:trPr>
        <w:tc>
          <w:tcPr>
            <w:tcW w:w="959" w:type="dxa"/>
          </w:tcPr>
          <w:p w:rsidR="00FE7B09" w:rsidRDefault="00EC04BD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4. Жизненный путь человека</w:t>
            </w:r>
          </w:p>
        </w:tc>
        <w:tc>
          <w:tcPr>
            <w:tcW w:w="1524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E7B09" w:rsidTr="00FE7B09">
        <w:trPr>
          <w:jc w:val="center"/>
        </w:trPr>
        <w:tc>
          <w:tcPr>
            <w:tcW w:w="959" w:type="dxa"/>
          </w:tcPr>
          <w:p w:rsidR="00FE7B09" w:rsidRDefault="00EC04BD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5. Человек в мире культуры</w:t>
            </w:r>
          </w:p>
        </w:tc>
        <w:tc>
          <w:tcPr>
            <w:tcW w:w="1524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E7B09" w:rsidTr="00FE7B09">
        <w:trPr>
          <w:jc w:val="center"/>
        </w:trPr>
        <w:tc>
          <w:tcPr>
            <w:tcW w:w="959" w:type="dxa"/>
          </w:tcPr>
          <w:p w:rsidR="00FE7B09" w:rsidRDefault="00EC04BD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FE7B09" w:rsidRDefault="00FE7B09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1524" w:type="dxa"/>
          </w:tcPr>
          <w:p w:rsidR="00FE7B09" w:rsidRDefault="008433A4" w:rsidP="00FE7B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E7B09" w:rsidRPr="00EC04BD" w:rsidTr="00FE7B09">
        <w:trPr>
          <w:jc w:val="center"/>
        </w:trPr>
        <w:tc>
          <w:tcPr>
            <w:tcW w:w="959" w:type="dxa"/>
          </w:tcPr>
          <w:p w:rsidR="00FE7B09" w:rsidRPr="00EC04BD" w:rsidRDefault="00FE7B09" w:rsidP="00FE7B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FE7B09" w:rsidRPr="00EC04BD" w:rsidRDefault="00EC04BD" w:rsidP="00EC04B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4B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24" w:type="dxa"/>
          </w:tcPr>
          <w:p w:rsidR="00FE7B09" w:rsidRPr="00EC04BD" w:rsidRDefault="008433A4" w:rsidP="00FE7B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="00EC04BD" w:rsidRPr="00EC04BD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FE7B09" w:rsidRDefault="00FE7B09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  <w:sectPr w:rsidR="00EC04BD" w:rsidSect="00767C74">
          <w:pgSz w:w="11906" w:h="16838"/>
          <w:pgMar w:top="1134" w:right="851" w:bottom="1134" w:left="1701" w:header="709" w:footer="709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EC04BD" w:rsidRPr="00EC04BD" w:rsidRDefault="00EC04BD" w:rsidP="00EC04B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C04BD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793"/>
        <w:gridCol w:w="2555"/>
        <w:gridCol w:w="1424"/>
        <w:gridCol w:w="1006"/>
        <w:gridCol w:w="1276"/>
        <w:gridCol w:w="2138"/>
        <w:gridCol w:w="2682"/>
        <w:gridCol w:w="1275"/>
        <w:gridCol w:w="851"/>
        <w:gridCol w:w="850"/>
      </w:tblGrid>
      <w:tr w:rsidR="00EC04BD" w:rsidTr="00EC04BD">
        <w:trPr>
          <w:trHeight w:val="586"/>
        </w:trPr>
        <w:tc>
          <w:tcPr>
            <w:tcW w:w="793" w:type="dxa"/>
            <w:vMerge w:val="restart"/>
          </w:tcPr>
          <w:p w:rsidR="00EC04BD" w:rsidRDefault="00EC04BD" w:rsidP="00441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5" w:type="dxa"/>
            <w:vMerge w:val="restart"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Название раздела, темы урока</w:t>
            </w:r>
          </w:p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Содержание изучаемого материала в соответствии с ФГОС ООО</w:t>
            </w:r>
          </w:p>
        </w:tc>
        <w:tc>
          <w:tcPr>
            <w:tcW w:w="1006" w:type="dxa"/>
            <w:vMerge w:val="restart"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Тип урока</w:t>
            </w:r>
          </w:p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vMerge w:val="restart"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Характеристика основных видов учебной деятельности</w:t>
            </w:r>
          </w:p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2" w:type="dxa"/>
            <w:vMerge w:val="restart"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 изучения</w:t>
            </w:r>
          </w:p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Д/</w:t>
            </w:r>
            <w:proofErr w:type="gramStart"/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gramEnd"/>
          </w:p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6F1D">
              <w:rPr>
                <w:rFonts w:ascii="Times New Roman" w:hAnsi="Times New Roman"/>
                <w:b/>
                <w:sz w:val="20"/>
                <w:szCs w:val="20"/>
              </w:rPr>
              <w:t>(по уровням)</w:t>
            </w:r>
          </w:p>
        </w:tc>
        <w:tc>
          <w:tcPr>
            <w:tcW w:w="1701" w:type="dxa"/>
            <w:gridSpan w:val="2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4B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EC04BD" w:rsidTr="00EC04BD">
        <w:trPr>
          <w:trHeight w:val="787"/>
        </w:trPr>
        <w:tc>
          <w:tcPr>
            <w:tcW w:w="793" w:type="dxa"/>
            <w:vMerge/>
          </w:tcPr>
          <w:p w:rsidR="00EC04BD" w:rsidRDefault="00EC04BD" w:rsidP="00441B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vMerge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C04BD" w:rsidRPr="005D6F1D" w:rsidRDefault="00EC04BD" w:rsidP="00EC04B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04BD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C04BD" w:rsidRPr="00EC04BD" w:rsidRDefault="00EC04BD" w:rsidP="00EC04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04BD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BD">
              <w:rPr>
                <w:rFonts w:ascii="Times New Roman" w:hAnsi="Times New Roman"/>
                <w:sz w:val="24"/>
                <w:szCs w:val="24"/>
              </w:rPr>
              <w:t>Введение. Мир человека.</w:t>
            </w:r>
          </w:p>
        </w:tc>
        <w:tc>
          <w:tcPr>
            <w:tcW w:w="1424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мы узнаем о человеке. Почему эти знания важны. В чем будет заключаться наша работа по усвоению материала</w:t>
            </w:r>
          </w:p>
        </w:tc>
        <w:tc>
          <w:tcPr>
            <w:tcW w:w="1006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смысловое чтение текста, соотносить свой жизненный опыт и содержание обучения, планировать и организовывать собственную учебную деятельность.</w:t>
            </w:r>
          </w:p>
        </w:tc>
        <w:tc>
          <w:tcPr>
            <w:tcW w:w="2682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способности к целеполаганию, самостоятельной постановке новых учебных задач и проектированию собственной учебной деятельности; умение работать с учебными материалами.</w:t>
            </w:r>
          </w:p>
        </w:tc>
        <w:tc>
          <w:tcPr>
            <w:tcW w:w="1275" w:type="dxa"/>
          </w:tcPr>
          <w:p w:rsidR="00EC04BD" w:rsidRDefault="006E5883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3-5 прочитать,</w:t>
            </w:r>
          </w:p>
          <w:p w:rsidR="006E5883" w:rsidRPr="00EC04BD" w:rsidRDefault="006E5883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с.3-4</w:t>
            </w: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A35D52" w:rsidTr="00EC04BD">
        <w:tc>
          <w:tcPr>
            <w:tcW w:w="793" w:type="dxa"/>
          </w:tcPr>
          <w:p w:rsidR="00EC04BD" w:rsidRPr="00A35D52" w:rsidRDefault="00EC04BD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7" w:type="dxa"/>
            <w:gridSpan w:val="8"/>
          </w:tcPr>
          <w:p w:rsidR="00EC04BD" w:rsidRPr="00A35D52" w:rsidRDefault="00EC04BD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D52">
              <w:rPr>
                <w:rFonts w:ascii="Times New Roman" w:hAnsi="Times New Roman"/>
                <w:b/>
                <w:sz w:val="24"/>
                <w:szCs w:val="24"/>
              </w:rPr>
              <w:t>Глава 1. Человек – часть природы</w:t>
            </w:r>
          </w:p>
        </w:tc>
        <w:tc>
          <w:tcPr>
            <w:tcW w:w="850" w:type="dxa"/>
          </w:tcPr>
          <w:p w:rsidR="00EC04BD" w:rsidRPr="00A35D52" w:rsidRDefault="00EC04BD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человека</w:t>
            </w:r>
          </w:p>
        </w:tc>
        <w:tc>
          <w:tcPr>
            <w:tcW w:w="1424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Природа человека. Происхождение человека в мифах и религиях народов мира. Библейская версия происхождения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человека. Научный подход к происхождению человека. Пути эволюции.</w:t>
            </w:r>
          </w:p>
        </w:tc>
        <w:tc>
          <w:tcPr>
            <w:tcW w:w="1006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Читать, осмысливать и пересказывать текст уч</w:t>
            </w:r>
            <w:r w:rsidR="00F10C16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бника, подтверж</w:t>
            </w:r>
            <w:r w:rsidR="00F10C16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примерами мысль о том, что человек – часть природы, устанавливать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 с историей, извлекать необходимо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из различных видов наглядности, анализировать различные теории.</w:t>
            </w:r>
          </w:p>
        </w:tc>
        <w:tc>
          <w:tcPr>
            <w:tcW w:w="2682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</w:t>
            </w:r>
            <w:r w:rsidR="00F10C16">
              <w:rPr>
                <w:rFonts w:ascii="Times New Roman" w:hAnsi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/>
                <w:sz w:val="24"/>
                <w:szCs w:val="24"/>
              </w:rPr>
              <w:t>зовать знан</w:t>
            </w:r>
            <w:r w:rsidR="00F10C16">
              <w:rPr>
                <w:rFonts w:ascii="Times New Roman" w:hAnsi="Times New Roman"/>
                <w:sz w:val="24"/>
                <w:szCs w:val="24"/>
              </w:rPr>
              <w:t>ия о биологическом и социальном в человеке для характеристики его природы.</w:t>
            </w:r>
            <w:proofErr w:type="gramEnd"/>
            <w:r w:rsidR="00F10C16">
              <w:rPr>
                <w:rFonts w:ascii="Times New Roman" w:hAnsi="Times New Roman"/>
                <w:sz w:val="24"/>
                <w:szCs w:val="24"/>
              </w:rPr>
              <w:t xml:space="preserve"> Умение осуществлять расширенный поиск информации с использованием ресурсов библиотек и Интернета. Формирование </w:t>
            </w:r>
            <w:r w:rsidR="00F10C16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коммуникативных навыков. Умение ориентироваться в содержании текста, понимание его смысла.</w:t>
            </w:r>
          </w:p>
        </w:tc>
        <w:tc>
          <w:tcPr>
            <w:tcW w:w="1275" w:type="dxa"/>
          </w:tcPr>
          <w:p w:rsid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§1, пересказ</w:t>
            </w:r>
          </w:p>
          <w:p w:rsidR="001B3C74" w:rsidRP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14 вопрос 14, 16</w:t>
            </w: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Похожие и непохожие</w:t>
            </w:r>
          </w:p>
        </w:tc>
        <w:tc>
          <w:tcPr>
            <w:tcW w:w="1424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разнообразие людей. Наследственные физические признаки. Происхождение рас.</w:t>
            </w:r>
          </w:p>
        </w:tc>
        <w:tc>
          <w:tcPr>
            <w:tcW w:w="1006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особенности внешнего облика представителей различных рас и народностей, устанавливать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 с географией, историей, находить необходимую информацию из текста учебника и картографической наглядности, высказывать и обосновывать собственные суждения.</w:t>
            </w:r>
          </w:p>
        </w:tc>
        <w:tc>
          <w:tcPr>
            <w:tcW w:w="2682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применять знание курса и социальный опыт для выражения собственных суждений, касающихся связи физического разнообразия и личностных качеств человека; осуществлять логическую операцию установления родовидовых отношений; совершенствовать навыки работы с информацией; продвигаться в установлении взаимопонимания между людьми; создавать монологические высказывания.</w:t>
            </w:r>
          </w:p>
        </w:tc>
        <w:tc>
          <w:tcPr>
            <w:tcW w:w="1275" w:type="dxa"/>
          </w:tcPr>
          <w:p w:rsid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 пересказ,</w:t>
            </w:r>
          </w:p>
          <w:p w:rsidR="001B3C74" w:rsidRP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§2</w:t>
            </w: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гармонии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природой</w:t>
            </w:r>
          </w:p>
        </w:tc>
        <w:tc>
          <w:tcPr>
            <w:tcW w:w="1424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обитания человека. Сходство и различия человека и животных. Труд как сущность человека.</w:t>
            </w:r>
          </w:p>
        </w:tc>
        <w:tc>
          <w:tcPr>
            <w:tcW w:w="1006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Перечислять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составляющие среды обитания человека, приводить примеры преобразовательной деятельности людей, раскрывать на конкретных примерах сходство и различие человека и животных, извлекать информацию из фотографической наглядности, привлекать дополнительные источники информации регионального характера.</w:t>
            </w:r>
          </w:p>
        </w:tc>
        <w:tc>
          <w:tcPr>
            <w:tcW w:w="2682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основных принципов и правил отношения к среде обитания человека; знание главного различия человека и животных; осуществление расширенного поиска информации</w:t>
            </w:r>
            <w:r w:rsidR="00955CF4">
              <w:rPr>
                <w:rFonts w:ascii="Times New Roman" w:hAnsi="Times New Roman"/>
                <w:sz w:val="24"/>
                <w:szCs w:val="24"/>
              </w:rPr>
              <w:t>; понимание переносного смысла выражений; осуществление структурирования информации.</w:t>
            </w:r>
          </w:p>
        </w:tc>
        <w:tc>
          <w:tcPr>
            <w:tcW w:w="1275" w:type="dxa"/>
          </w:tcPr>
          <w:p w:rsidR="00EC04BD" w:rsidRP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§3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прочитать, с. 25 вопрос 5</w:t>
            </w: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Самый лучший рассказ</w:t>
            </w:r>
          </w:p>
        </w:tc>
        <w:tc>
          <w:tcPr>
            <w:tcW w:w="1424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эволюции человека</w:t>
            </w:r>
          </w:p>
        </w:tc>
        <w:tc>
          <w:tcPr>
            <w:tcW w:w="1006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Написать небольшой рассказ или стихотворение, придумать один вопрос для класса, связанный с изученной темой, презентовать свой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проект.</w:t>
            </w:r>
          </w:p>
        </w:tc>
        <w:tc>
          <w:tcPr>
            <w:tcW w:w="2682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самостоятельно задумывать, планировать и выполнять учебную задачу; выстраивать свои действия с учетом действий партнера; развитие творческих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способностей и коммуникативных умений.</w:t>
            </w:r>
          </w:p>
        </w:tc>
        <w:tc>
          <w:tcPr>
            <w:tcW w:w="1275" w:type="dxa"/>
          </w:tcPr>
          <w:p w:rsidR="00EC04BD" w:rsidRP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Повторить §1-3</w:t>
            </w: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5" w:type="dxa"/>
          </w:tcPr>
          <w:p w:rsidR="00EC04BD" w:rsidRPr="00EC04BD" w:rsidRDefault="00A35D52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 – обобщающий урок по теме</w:t>
            </w:r>
            <w:r w:rsidR="00A769C1">
              <w:rPr>
                <w:rFonts w:ascii="Times New Roman" w:hAnsi="Times New Roman"/>
                <w:sz w:val="24"/>
                <w:szCs w:val="24"/>
              </w:rPr>
              <w:t xml:space="preserve"> «Человек – часть природы»</w:t>
            </w:r>
          </w:p>
        </w:tc>
        <w:tc>
          <w:tcPr>
            <w:tcW w:w="1424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C04BD" w:rsidRPr="00EC04BD" w:rsidRDefault="007D055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D52" w:rsidRPr="00A35D52" w:rsidTr="001349EB">
        <w:tc>
          <w:tcPr>
            <w:tcW w:w="793" w:type="dxa"/>
          </w:tcPr>
          <w:p w:rsidR="00A35D52" w:rsidRPr="00A35D52" w:rsidRDefault="00A35D52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7" w:type="dxa"/>
            <w:gridSpan w:val="8"/>
          </w:tcPr>
          <w:p w:rsidR="00A35D52" w:rsidRPr="00A35D52" w:rsidRDefault="00A35D52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D52">
              <w:rPr>
                <w:rFonts w:ascii="Times New Roman" w:hAnsi="Times New Roman"/>
                <w:b/>
                <w:sz w:val="24"/>
                <w:szCs w:val="24"/>
              </w:rPr>
              <w:t xml:space="preserve">Глава 2. </w:t>
            </w:r>
            <w:r w:rsidR="001349EB">
              <w:rPr>
                <w:rFonts w:ascii="Times New Roman" w:hAnsi="Times New Roman"/>
                <w:b/>
                <w:sz w:val="24"/>
                <w:szCs w:val="24"/>
              </w:rPr>
              <w:t>Познавая мир и самого себя</w:t>
            </w:r>
          </w:p>
        </w:tc>
        <w:tc>
          <w:tcPr>
            <w:tcW w:w="850" w:type="dxa"/>
          </w:tcPr>
          <w:p w:rsidR="00A35D52" w:rsidRPr="00A35D52" w:rsidRDefault="00A35D52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человек познает мир</w:t>
            </w:r>
          </w:p>
        </w:tc>
        <w:tc>
          <w:tcPr>
            <w:tcW w:w="1424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человек познает мир и самого себя. Психика. Психические процессы. Ощущение и восприятие.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 с курсом «Окружающий мир», привлекать ранее изученный материал по обществознанию, называть основные психические процессы, определить, какую роль в процессе познания играет мозг; на конкретных примерах показывать различие ощущений и восприятий, определять роль органов чувств,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источника информации, сравнивать полученную информацию.</w:t>
            </w:r>
          </w:p>
        </w:tc>
        <w:tc>
          <w:tcPr>
            <w:tcW w:w="2682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ключевых понятий психологии: «психика», «ощущение», «восприятие»; умение анализировать и систематизировать полученную информацию; организация учебного сотрудничества с одноклассниками; понимание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механизмов работы органов чувств человека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EC04BD" w:rsidRP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§5 пересказ,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§5</w:t>
            </w: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Путешествие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глубь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сознания</w:t>
            </w:r>
          </w:p>
        </w:tc>
        <w:tc>
          <w:tcPr>
            <w:tcW w:w="1424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сознание. Роль самосознания в понимании человеком самого себя.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955CF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 контролировать примерами сущностные характеристики сознания, самосознания и бессознательного, выявлять, какие факторы влияют на изменения сознания и поведение человека, сопоставлять самосознание человека с восприятием его окружающими людьми.</w:t>
            </w:r>
          </w:p>
        </w:tc>
        <w:tc>
          <w:tcPr>
            <w:tcW w:w="2682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ключевых понятий и психологии: «сознание», «бессознательное»; умение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включающее установление причинно – следственных связей; использование полученных знаний для понимания собственных психических процессов.</w:t>
            </w:r>
          </w:p>
        </w:tc>
        <w:tc>
          <w:tcPr>
            <w:tcW w:w="1275" w:type="dxa"/>
          </w:tcPr>
          <w:p w:rsidR="00EC04BD" w:rsidRP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§4 пересказ,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 §4</w:t>
            </w: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рождаются мысли</w:t>
            </w:r>
          </w:p>
        </w:tc>
        <w:tc>
          <w:tcPr>
            <w:tcW w:w="1424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Мышление. Мыслительные процессы. Мыслительные способност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 Умозаключения. Речь как выражение мысли.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Определять, какую роль играет процесс мышления в жизни человека, характеризовать мышление как процесс познания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нового, выстраивать элементарную логическую цепочку мыслительного процесса, определять связь мышления с речью, извлекать информацию из дополнительных источников.</w:t>
            </w:r>
          </w:p>
        </w:tc>
        <w:tc>
          <w:tcPr>
            <w:tcW w:w="2682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ключевых понятий психологии: «мышление», «умозаключение»; умение аргументировано отвечать на вопросы; умение делать выводы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сформированных посылок; умение строить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включающее установление причинно-следственных связей.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Мнемозина помнит все</w:t>
            </w:r>
          </w:p>
        </w:tc>
        <w:tc>
          <w:tcPr>
            <w:tcW w:w="1424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Память. Виды памяти. Внимание.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 с историей, характеризовать на конкретных примерах виды памяти, устанавливать связь между процессом запоминания и вниманием, осуществлять поиск информации по заданной тематике в дополнительных источниках, включая Интернет.</w:t>
            </w:r>
          </w:p>
        </w:tc>
        <w:tc>
          <w:tcPr>
            <w:tcW w:w="2682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ключевых понятий психологии: «память», «внимание»; соотношение полученных знаний с собственными ощущениями; использование различных приемов поиска информации в ходе учебной деятельности; формирование собственного информационного пространства.</w:t>
            </w:r>
          </w:p>
        </w:tc>
        <w:tc>
          <w:tcPr>
            <w:tcW w:w="1275" w:type="dxa"/>
          </w:tcPr>
          <w:p w:rsidR="00EC04BD" w:rsidRPr="00EC04BD" w:rsidRDefault="009448B3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по конспекту</w:t>
            </w:r>
            <w:bookmarkStart w:id="0" w:name="_GoBack"/>
            <w:bookmarkEnd w:id="0"/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мир человека</w:t>
            </w:r>
          </w:p>
        </w:tc>
        <w:tc>
          <w:tcPr>
            <w:tcW w:w="1424" w:type="dxa"/>
          </w:tcPr>
          <w:p w:rsidR="00EC04BD" w:rsidRPr="00EC04BD" w:rsidRDefault="000019E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мир человека. Эмоциональное состояние. Настроение. Чувства.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A317C6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основные эмоции  человека, определять, какими способами человек выражает свое эмоциональное состояние, давать общую характеристик понятию «внутренний мир человека», извлекать необходимую информацию из художественной и фотографической наглядности.</w:t>
            </w:r>
          </w:p>
        </w:tc>
        <w:tc>
          <w:tcPr>
            <w:tcW w:w="2682" w:type="dxa"/>
          </w:tcPr>
          <w:p w:rsidR="00EC04BD" w:rsidRPr="00EC04BD" w:rsidRDefault="00A317C6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ключевых понятий психологии «эмоции», «чувства»; умение связывать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полученную из текста учебника, с информацией, полученной из других источников, и делать выводы; понимание важности того, что необходимо контролировать свои эмоции и внимательно и уважительно относиться к чувствам других людей.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Воспитываем характер</w:t>
            </w:r>
          </w:p>
        </w:tc>
        <w:tc>
          <w:tcPr>
            <w:tcW w:w="1424" w:type="dxa"/>
          </w:tcPr>
          <w:p w:rsidR="00EC04BD" w:rsidRPr="00EC04BD" w:rsidRDefault="00A317C6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Индивидуальность. Темперамент. Типы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темперамента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арактер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самовоспитание.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A317C6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межкурсовые связи с историй и литературой, устанавливать внутри курсовые связи, раскрывать на конкретных примерах сущность понятия «индивидуальность», характеризовать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типы темперамента других людей, определять свой тип темперамента, устанавливать связь темперамента и характера, определять, какие факторы влияют на формирование характера человека, извлекать информацию из художественной наглядности и дополнять ее собственными знаниями.</w:t>
            </w:r>
          </w:p>
        </w:tc>
        <w:tc>
          <w:tcPr>
            <w:tcW w:w="2682" w:type="dxa"/>
          </w:tcPr>
          <w:p w:rsidR="00EC04BD" w:rsidRPr="00EC04BD" w:rsidRDefault="00A317C6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ключевых понятий психологии: «темперамент», «характер»; умение адекватно использовать речевые средства для решения учебной задачи, формирование объективной самооценки и основ самовоспитания; формирование основ сравнительного анализа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логического мышления.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Способности человека</w:t>
            </w:r>
          </w:p>
        </w:tc>
        <w:tc>
          <w:tcPr>
            <w:tcW w:w="1424" w:type="dxa"/>
          </w:tcPr>
          <w:p w:rsidR="00EC04BD" w:rsidRPr="00EC04BD" w:rsidRDefault="009A584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Способности и задатки как индивидуальные особенности человека. Гениальность.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9A584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последовательно-смысловое чтение текста, объяснять, что такое способности, называть виды способностей,  иллюстрируя примерами из личного опыта и наблюдения,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оценивать собственные способности, определять какие факторы влияют на развитие способностей, в том числе собственных</w:t>
            </w:r>
          </w:p>
        </w:tc>
        <w:tc>
          <w:tcPr>
            <w:tcW w:w="2682" w:type="dxa"/>
          </w:tcPr>
          <w:p w:rsidR="00EC04BD" w:rsidRPr="00EC04BD" w:rsidRDefault="009A584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получать дополнительную информацию из иллюстрированного материала учебника; умение связывать информацию из текста учебника со знаниями, полученными из других источников; формирование потребности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самовыражении и самореализации.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Познаю себя и других</w:t>
            </w:r>
          </w:p>
        </w:tc>
        <w:tc>
          <w:tcPr>
            <w:tcW w:w="1424" w:type="dxa"/>
          </w:tcPr>
          <w:p w:rsidR="00EC04BD" w:rsidRPr="00EC04BD" w:rsidRDefault="009A584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психологии в жизни человека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9A584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в дополнительных источниках информации тексты и задания, разбиться на группы, провести тестирование, организовать обработку информации, проанализировать информацию</w:t>
            </w:r>
          </w:p>
        </w:tc>
        <w:tc>
          <w:tcPr>
            <w:tcW w:w="2682" w:type="dxa"/>
          </w:tcPr>
          <w:p w:rsidR="00EC04BD" w:rsidRPr="00EC04BD" w:rsidRDefault="009A584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опыта проектной деятельности; формирование способности к целеполаганию, самостоятельной постановке новых учебных задач, проектированию собственной учебной деятельности; формирование навыков сбора и обработки информации.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 - обобщающий урок</w:t>
            </w:r>
          </w:p>
        </w:tc>
        <w:tc>
          <w:tcPr>
            <w:tcW w:w="1424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9EB" w:rsidRPr="000661AC" w:rsidTr="001349EB">
        <w:tc>
          <w:tcPr>
            <w:tcW w:w="793" w:type="dxa"/>
          </w:tcPr>
          <w:p w:rsidR="001349EB" w:rsidRPr="000661AC" w:rsidRDefault="001349EB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7" w:type="dxa"/>
            <w:gridSpan w:val="8"/>
          </w:tcPr>
          <w:p w:rsidR="001349EB" w:rsidRPr="000661AC" w:rsidRDefault="001349EB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1AC">
              <w:rPr>
                <w:rFonts w:ascii="Times New Roman" w:hAnsi="Times New Roman"/>
                <w:b/>
                <w:sz w:val="24"/>
                <w:szCs w:val="24"/>
              </w:rPr>
              <w:t>Глава 3. Деятельность человека</w:t>
            </w:r>
          </w:p>
        </w:tc>
        <w:tc>
          <w:tcPr>
            <w:tcW w:w="850" w:type="dxa"/>
          </w:tcPr>
          <w:p w:rsidR="001349EB" w:rsidRPr="000661AC" w:rsidRDefault="001349EB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 и поступок</w:t>
            </w:r>
          </w:p>
        </w:tc>
        <w:tc>
          <w:tcPr>
            <w:tcW w:w="1424" w:type="dxa"/>
          </w:tcPr>
          <w:p w:rsidR="00EC04BD" w:rsidRPr="000F3795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Произвольное и непроизвольное поведение. Мотивация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. Агрессия и насилие. Поступок.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связи с историей и внутри курсовые с обществознанием, характеризовать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произвольное и непроизвольное поведение, определять, что такое поступок, и конкретизировать примерами результаты поступков, оценивать собственное поведение и поступки, определять личные мотивы поведения.</w:t>
            </w:r>
          </w:p>
        </w:tc>
        <w:tc>
          <w:tcPr>
            <w:tcW w:w="2682" w:type="dxa"/>
          </w:tcPr>
          <w:p w:rsidR="00EC04BD" w:rsidRPr="00EC04BD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Объяснение: роли мотивов и деятельности людей; умение давать на основе полученных знаний оценки насилию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агрессии; объяснение своего исторического отношения к любым видам насилия и быть готовым противостоять им; умение соотносить полученные знания со своим жизненным опытом; корректировка собственного поведения; использование различных приемов поиска информации в ходе учебной деятельности; формирование навыков написания эссе.</w:t>
            </w:r>
            <w:proofErr w:type="gramEnd"/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Потребности и интересы</w:t>
            </w:r>
          </w:p>
        </w:tc>
        <w:tc>
          <w:tcPr>
            <w:tcW w:w="1424" w:type="dxa"/>
          </w:tcPr>
          <w:p w:rsidR="00EC04BD" w:rsidRPr="00EC04BD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потребности человека. Виды потребностей. Интересы.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Классифицировать и иллюстрировать примерами потребности человека, устанавливать взаимосвязь потребностей, интересов и активности человека, соотносить личный опыт с полученной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теоретической информацией, моделировать ситуацию выбора и делать выводы.</w:t>
            </w:r>
          </w:p>
        </w:tc>
        <w:tc>
          <w:tcPr>
            <w:tcW w:w="2682" w:type="dxa"/>
          </w:tcPr>
          <w:p w:rsidR="00EC04BD" w:rsidRPr="00EC04BD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Знание ключевых понятий темы: «потребности», «интересы»; определение основных характеристик изучаемого объекта; выбор критериев для сопоставления характеристик, оценки объектов; владение устной и письменной речью; формирование интереса к чтению.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деятельность</w:t>
            </w:r>
          </w:p>
        </w:tc>
        <w:tc>
          <w:tcPr>
            <w:tcW w:w="1424" w:type="dxa"/>
          </w:tcPr>
          <w:p w:rsidR="00EC04BD" w:rsidRPr="00EC04BD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как способ существования человека. Мотивация деятельности. Виды деятельности. Творческая деятельность. Самовыражение.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0F379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смысловое чтение текста, определять и контролировать примерами свою деятельность, объяснять роль мотивов в деятельности человека, приводить примеры основных видов деятельности человека, анализировать дополнительные источники информации.</w:t>
            </w:r>
          </w:p>
        </w:tc>
        <w:tc>
          <w:tcPr>
            <w:tcW w:w="2682" w:type="dxa"/>
          </w:tcPr>
          <w:p w:rsidR="00EC04BD" w:rsidRPr="00EC04BD" w:rsidRDefault="00ED3D0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выделять в смоделированных и реальных ситуациях сущностные характеристики и основные виды деятельности людей; формирование потребности участия в общественной деятельности ближайшего социального окружения, общественно полезной деятельности; объяснение явлений, процессов и их признаков, выявляемых в ходе исследования; соотношение полученных знаний теоретического характера с собственными взглядами.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общаются люди</w:t>
            </w:r>
          </w:p>
        </w:tc>
        <w:tc>
          <w:tcPr>
            <w:tcW w:w="1424" w:type="dxa"/>
          </w:tcPr>
          <w:p w:rsidR="00EC04BD" w:rsidRPr="00EC04BD" w:rsidRDefault="00ED3D0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Общение как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необходимый элемент деятельности. Средства общения. Формы общения. Правила общения. Этикет.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ED3D0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и иллюстрировать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примерами основные средства и формы общения, моделировать и анализировать предлагаемые учебные ситуации, соотносить личный опыт с теоретическим материалом, выявлять факторы.</w:t>
            </w:r>
          </w:p>
        </w:tc>
        <w:tc>
          <w:tcPr>
            <w:tcW w:w="2682" w:type="dxa"/>
          </w:tcPr>
          <w:p w:rsidR="00EC04BD" w:rsidRPr="00EC04BD" w:rsidRDefault="00ED3D05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понимая особенностей владения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способами коммуникативной, практической деятельности, используемыми в процессе познания человека и общества; формирование навыков речевого и неречевого общения; понимание необходимости использования правил этикета в общении с людьми; доброжелательное отношение к окружающим; формирование ИКТ – компетенций.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BD" w:rsidRPr="00EC04BD" w:rsidTr="00EC04BD">
        <w:tc>
          <w:tcPr>
            <w:tcW w:w="793" w:type="dxa"/>
          </w:tcPr>
          <w:p w:rsidR="00EC04BD" w:rsidRPr="00EC04BD" w:rsidRDefault="00DD091C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5" w:type="dxa"/>
          </w:tcPr>
          <w:p w:rsidR="00EC04BD" w:rsidRPr="00EC04BD" w:rsidRDefault="001349EB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Отношения между людьми</w:t>
            </w:r>
          </w:p>
        </w:tc>
        <w:tc>
          <w:tcPr>
            <w:tcW w:w="1424" w:type="dxa"/>
          </w:tcPr>
          <w:p w:rsidR="00EC04BD" w:rsidRPr="00EC04BD" w:rsidRDefault="00AC63A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Мотивы поведения. Социализация личности. Симпатия и антипатия. Дружба. Любовь.</w:t>
            </w:r>
          </w:p>
        </w:tc>
        <w:tc>
          <w:tcPr>
            <w:tcW w:w="100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C04BD" w:rsidRPr="00EC04BD" w:rsidRDefault="00AC63A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и иллюстрировать примерами качества, необходимые человеку для жизни в обществе, устанавливать межкурсовые связи с историей и литературой, работать с дополнительными источниками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  <w:r w:rsidR="00402C97">
              <w:rPr>
                <w:rFonts w:ascii="Times New Roman" w:hAnsi="Times New Roman"/>
                <w:sz w:val="24"/>
                <w:szCs w:val="24"/>
              </w:rPr>
              <w:t>литературно</w:t>
            </w:r>
            <w:proofErr w:type="spellEnd"/>
            <w:r w:rsidR="00402C97">
              <w:rPr>
                <w:rFonts w:ascii="Times New Roman" w:hAnsi="Times New Roman"/>
                <w:sz w:val="24"/>
                <w:szCs w:val="24"/>
              </w:rPr>
              <w:t xml:space="preserve"> – художественного, наглядно – изобразительного характера, соотносить личный опыт с теоретическим материалом.</w:t>
            </w:r>
          </w:p>
        </w:tc>
        <w:tc>
          <w:tcPr>
            <w:tcW w:w="2682" w:type="dxa"/>
          </w:tcPr>
          <w:p w:rsidR="00EC04BD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представления о своей роли и месте в обществе; изменение собственного поведения в соответствии с принципами и нормами, принятыми в обществе; умение характеризовать процесс социализации личности; оценка значения дружбы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любви в жизни человека; формирование навыков устной и письменной речи.</w:t>
            </w:r>
          </w:p>
        </w:tc>
        <w:tc>
          <w:tcPr>
            <w:tcW w:w="1275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C04BD" w:rsidRPr="00EC04BD" w:rsidRDefault="00EC04BD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1424" w:type="dxa"/>
          </w:tcPr>
          <w:p w:rsidR="00402C97" w:rsidRPr="00EC04BD" w:rsidRDefault="00402C97" w:rsidP="00AE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Мотивы поведения. Социализация личности. Симпатия и антипатия. Дружба. Любовь.</w:t>
            </w: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AE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и иллюстрировать примерами качества, необходимые человеку для жизни в обществе, устанавливать межкурсовые связи с историей и литературой, работать с дополнительными источниками информации литературно – художественного, наглядно – изобразительного характера, соотносить личный опыт с теоретическим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материалом.</w:t>
            </w:r>
          </w:p>
        </w:tc>
        <w:tc>
          <w:tcPr>
            <w:tcW w:w="2682" w:type="dxa"/>
          </w:tcPr>
          <w:p w:rsidR="00402C97" w:rsidRPr="00EC04BD" w:rsidRDefault="00402C97" w:rsidP="00AE09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представления о своей роли и месте в обществе; изменение собственного поведения в соответствии с принципами и нормами, принятыми в обществе; умение характеризовать процесс социализации личности; оценка значения дружбы и любви в жизни человека; формирование навыков устной и письменной речи.</w:t>
            </w: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Мораль в жизни человека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Нормы и принципы морали. Добро и зло. Совесть и долг: «золотое правило» морали. Идеал. Милосердие. Благотворительность.</w:t>
            </w: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Различать моральную сторону ситуации, характеризовать основные принципы морали, анализировать типичные социальные ситуации с морально – нравственных позиций, давать нравственные оценки собственным поступкам, поведению других людей, объяснять и конкретизировать фактами из социальной жизни роль морали в жизни общества, использование элементов причинно – следственного анализа для понимания влияния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моральных устоев на развитие общества и человека, приводить примеры ситуаций морального выбора</w:t>
            </w:r>
            <w:proofErr w:type="gramEnd"/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Знание ключевого понятия темы: «мораль»; оценка поступков людей и своих поступков с позиции морали; описание реальной связи и зависимости между воспитанием и социализацией личности; формирование навыков сопоставительного анализа; умение находить значение слова в словаре; владение устной и письменной речью.</w:t>
            </w: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Притчи из жизни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любой из тем главы три.</w:t>
            </w: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понятиями: «притча», «басня»; используя материал учебника и дополнительные источники информации, написать притчу, лучшие проекты зачитать и обсудить в классе.</w:t>
            </w: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планирование и выполнение учебного проекта; повышение мотивации и эффективности учебной деятельности; развитие творческих способностей; построение своих действий с учетом мнения партнера.</w:t>
            </w: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 – обобщающий урок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0661AC" w:rsidTr="001349EB">
        <w:tc>
          <w:tcPr>
            <w:tcW w:w="793" w:type="dxa"/>
          </w:tcPr>
          <w:p w:rsidR="00402C97" w:rsidRPr="000661AC" w:rsidRDefault="00402C97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7" w:type="dxa"/>
            <w:gridSpan w:val="8"/>
          </w:tcPr>
          <w:p w:rsidR="00402C97" w:rsidRPr="000661AC" w:rsidRDefault="00402C97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1AC">
              <w:rPr>
                <w:rFonts w:ascii="Times New Roman" w:hAnsi="Times New Roman"/>
                <w:b/>
                <w:sz w:val="24"/>
                <w:szCs w:val="24"/>
              </w:rPr>
              <w:t>Глава 4. Жизненный путь человека</w:t>
            </w:r>
          </w:p>
        </w:tc>
        <w:tc>
          <w:tcPr>
            <w:tcW w:w="850" w:type="dxa"/>
          </w:tcPr>
          <w:p w:rsidR="00402C97" w:rsidRPr="000661AC" w:rsidRDefault="00402C97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 ли быть молодым</w:t>
            </w:r>
          </w:p>
        </w:tc>
        <w:tc>
          <w:tcPr>
            <w:tcW w:w="1424" w:type="dxa"/>
          </w:tcPr>
          <w:p w:rsidR="00402C97" w:rsidRPr="00EC04BD" w:rsidRDefault="001B3C74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Возрастные периоды жизни человека. Особенности подростков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ого возраста. Юность. Инфантилизм. Вредные привычки. Принципы ЗОЖ.</w:t>
            </w: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F26191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Давать характеристику детству, отрочеству, юности как этапам жизни человека,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особенности развития в переходном возрасте, приводить примеры трудностей подросткового возраста на основе личного опыта и наблюдений за сверстниками, давать определение явлению инфантилизма, использовать дополнительные источники информации.</w:t>
            </w:r>
          </w:p>
        </w:tc>
        <w:tc>
          <w:tcPr>
            <w:tcW w:w="2682" w:type="dxa"/>
          </w:tcPr>
          <w:p w:rsidR="00402C97" w:rsidRPr="00EC04BD" w:rsidRDefault="00F26191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характеризовать начальные этапы жизни человека, основные слагаемые здорового образа жизни; </w:t>
            </w: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пике активности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зрелости к старости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возраста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Повторительно – обобщающий урок 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0661AC" w:rsidTr="001349EB">
        <w:tc>
          <w:tcPr>
            <w:tcW w:w="793" w:type="dxa"/>
          </w:tcPr>
          <w:p w:rsidR="00402C97" w:rsidRPr="000661AC" w:rsidRDefault="00402C97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7" w:type="dxa"/>
            <w:gridSpan w:val="8"/>
          </w:tcPr>
          <w:p w:rsidR="00402C97" w:rsidRPr="000661AC" w:rsidRDefault="00402C97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61AC">
              <w:rPr>
                <w:rFonts w:ascii="Times New Roman" w:hAnsi="Times New Roman"/>
                <w:b/>
                <w:sz w:val="24"/>
                <w:szCs w:val="24"/>
              </w:rPr>
              <w:t>Глава 5. Человек в мире культуре</w:t>
            </w:r>
          </w:p>
        </w:tc>
        <w:tc>
          <w:tcPr>
            <w:tcW w:w="850" w:type="dxa"/>
          </w:tcPr>
          <w:p w:rsidR="00402C97" w:rsidRPr="000661AC" w:rsidRDefault="00402C97" w:rsidP="00EC04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Наше наследие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что мы верим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и наука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Духовная культура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народов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97" w:rsidRPr="00EC04BD" w:rsidTr="00EC04BD">
        <w:tc>
          <w:tcPr>
            <w:tcW w:w="793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5" w:type="dxa"/>
          </w:tcPr>
          <w:p w:rsidR="00402C97" w:rsidRPr="00EC04BD" w:rsidRDefault="00402C97" w:rsidP="001349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Жизненные ценности человека</w:t>
            </w:r>
          </w:p>
        </w:tc>
        <w:tc>
          <w:tcPr>
            <w:tcW w:w="1424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2C97" w:rsidRPr="00EC04BD" w:rsidRDefault="00402C97" w:rsidP="00EC04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04BD" w:rsidRDefault="00EC04BD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92C24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  <w:sectPr w:rsidR="00292C24" w:rsidSect="00EC04BD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lastRenderedPageBreak/>
        <w:t>Учебно-методическое и материально-техническое обеспечение образовательного процесса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 xml:space="preserve"> УМК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Ресурсное обеспечение рабочей программы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Учебно-методический комплект для учащегося 6</w:t>
      </w:r>
    </w:p>
    <w:p w:rsidR="00B50A48" w:rsidRPr="00B50A48" w:rsidRDefault="00292C24" w:rsidP="00B50A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360"/>
        <w:rPr>
          <w:rFonts w:ascii="Times New Roman" w:eastAsiaTheme="minorHAnsi" w:hAnsi="Times New Roman"/>
          <w:sz w:val="28"/>
          <w:szCs w:val="28"/>
        </w:rPr>
      </w:pPr>
      <w:r w:rsidRPr="00B50A48">
        <w:rPr>
          <w:rStyle w:val="c4"/>
          <w:rFonts w:ascii="Times New Roman" w:hAnsi="Times New Roman"/>
          <w:color w:val="000000"/>
          <w:sz w:val="28"/>
          <w:szCs w:val="28"/>
        </w:rPr>
        <w:t xml:space="preserve">-  Учебник Обществознание. 6 класс. </w:t>
      </w:r>
      <w:proofErr w:type="gramStart"/>
      <w:r w:rsidRPr="00B50A48">
        <w:rPr>
          <w:rStyle w:val="c4"/>
          <w:rFonts w:ascii="Times New Roman" w:hAnsi="Times New Roman"/>
          <w:color w:val="000000"/>
          <w:sz w:val="28"/>
          <w:szCs w:val="28"/>
        </w:rPr>
        <w:t xml:space="preserve">ФГОС. под редакцией </w:t>
      </w:r>
      <w:r w:rsidR="00B50A48" w:rsidRPr="00B50A48">
        <w:rPr>
          <w:rFonts w:ascii="Times New Roman" w:eastAsiaTheme="minorHAnsi" w:hAnsi="Times New Roman"/>
          <w:sz w:val="28"/>
          <w:szCs w:val="28"/>
        </w:rPr>
        <w:t>(автор – составитель О. Б. Соболева, О. В. Медведева.</w:t>
      </w:r>
      <w:proofErr w:type="gramEnd"/>
      <w:r w:rsidR="00B50A48" w:rsidRPr="00B50A48">
        <w:rPr>
          <w:rFonts w:ascii="Times New Roman" w:eastAsiaTheme="minorHAnsi" w:hAnsi="Times New Roman"/>
          <w:sz w:val="28"/>
          <w:szCs w:val="28"/>
        </w:rPr>
        <w:t xml:space="preserve"> – </w:t>
      </w:r>
      <w:proofErr w:type="gramStart"/>
      <w:r w:rsidR="00B50A48" w:rsidRPr="00B50A48">
        <w:rPr>
          <w:rFonts w:ascii="Times New Roman" w:eastAsiaTheme="minorHAnsi" w:hAnsi="Times New Roman"/>
          <w:sz w:val="28"/>
          <w:szCs w:val="28"/>
        </w:rPr>
        <w:t xml:space="preserve">М.: </w:t>
      </w:r>
      <w:proofErr w:type="spellStart"/>
      <w:r w:rsidR="00B50A48" w:rsidRPr="00B50A48">
        <w:rPr>
          <w:rFonts w:ascii="Times New Roman" w:eastAsiaTheme="minorHAnsi" w:hAnsi="Times New Roman"/>
          <w:sz w:val="28"/>
          <w:szCs w:val="28"/>
        </w:rPr>
        <w:t>Вентана</w:t>
      </w:r>
      <w:proofErr w:type="spellEnd"/>
      <w:r w:rsidR="00B50A48" w:rsidRPr="00B50A48">
        <w:rPr>
          <w:rFonts w:ascii="Times New Roman" w:eastAsiaTheme="minorHAnsi" w:hAnsi="Times New Roman"/>
          <w:sz w:val="28"/>
          <w:szCs w:val="28"/>
        </w:rPr>
        <w:t>-Граф, 2014);</w:t>
      </w:r>
      <w:proofErr w:type="gramEnd"/>
    </w:p>
    <w:p w:rsidR="00B50A48" w:rsidRPr="0045430E" w:rsidRDefault="00B50A48" w:rsidP="00B50A48">
      <w:pPr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Theme="minorHAnsi" w:hAnsi="Times New Roman"/>
          <w:sz w:val="24"/>
          <w:szCs w:val="24"/>
        </w:rPr>
      </w:pP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 xml:space="preserve">- Рабочая тетрадь Ивановой Л. Ф., </w:t>
      </w:r>
      <w:proofErr w:type="spellStart"/>
      <w:r>
        <w:rPr>
          <w:rStyle w:val="c4"/>
          <w:color w:val="000000"/>
          <w:sz w:val="28"/>
          <w:szCs w:val="28"/>
        </w:rPr>
        <w:t>Хотеенковой</w:t>
      </w:r>
      <w:proofErr w:type="spellEnd"/>
      <w:r>
        <w:rPr>
          <w:rStyle w:val="c4"/>
          <w:color w:val="000000"/>
          <w:sz w:val="28"/>
          <w:szCs w:val="28"/>
        </w:rPr>
        <w:t xml:space="preserve"> Я. В. «Обществознание. 6 класс» (М.:</w:t>
      </w:r>
      <w:proofErr w:type="gramEnd"/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Просвещение, 2012).</w:t>
      </w:r>
      <w:proofErr w:type="gramEnd"/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Дополнительная литература для учащихся: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«Обществознание в вопросах и ответах», пособие-репетитор, под ред. </w:t>
      </w:r>
      <w:proofErr w:type="spellStart"/>
      <w:r>
        <w:rPr>
          <w:rStyle w:val="c4"/>
          <w:color w:val="000000"/>
          <w:sz w:val="28"/>
          <w:szCs w:val="28"/>
        </w:rPr>
        <w:t>О.С.Белокрыловой</w:t>
      </w:r>
      <w:proofErr w:type="spellEnd"/>
      <w:r>
        <w:rPr>
          <w:rStyle w:val="c4"/>
          <w:color w:val="000000"/>
          <w:sz w:val="28"/>
          <w:szCs w:val="28"/>
        </w:rPr>
        <w:t>, Ростов, 2009.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Медиаресурсы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Обществознание. Электронное приложение к учебнику по ред. Л.Н. Боголюбова, Л.Ф. Ивановой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Компьютерные презентации по темам курса обществознание.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Ресурсы Интернета: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http://fcior.edu.ru/ - федеральный портал школьных цифровых образовательных ресурсов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http://www.school-collection.edu.ru/ - цифровые образовательные ресурсы </w:t>
      </w:r>
      <w:proofErr w:type="gramStart"/>
      <w:r>
        <w:rPr>
          <w:rStyle w:val="c4"/>
          <w:color w:val="000000"/>
          <w:sz w:val="28"/>
          <w:szCs w:val="28"/>
        </w:rPr>
        <w:t>для</w:t>
      </w:r>
      <w:proofErr w:type="gramEnd"/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общеобразовательной школы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 http://festival.1september.ru/ - Фестиваль педагогических идей «Открытый урок»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Список литературы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Иванова Л.Ф. Обществознание. Поурочные разработки. 6 класс.- М: Просвещение, 2012;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Обществознание. Рабочие программы. Предметная линия учебников под редакцией Л.Н. Боголюбова 5-9 классы;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Боголюбов Л.Н., Виноградова Н.Ф., Городецкий Н.И. обществознание, 6 класс, М.: Просвещение, 2012;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Рабочие программы. Обществознание. Под ред. Боголюбова Л.Н. Пособие для учителей общеобразовательных учреждений, М.: Просвещение, 2012;</w:t>
      </w:r>
    </w:p>
    <w:p w:rsidR="00292C24" w:rsidRDefault="00292C24" w:rsidP="00292C2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Кравченко А.И. "Тесты по обществознанию». - М.: Русское слово, 2010;</w:t>
      </w:r>
    </w:p>
    <w:p w:rsidR="00292C24" w:rsidRPr="003F2A3C" w:rsidRDefault="00292C24" w:rsidP="00441B2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sectPr w:rsidR="00292C24" w:rsidRPr="003F2A3C" w:rsidSect="00292C24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6BA" w:rsidRDefault="002126BA" w:rsidP="00292C24">
      <w:pPr>
        <w:spacing w:after="0" w:line="240" w:lineRule="auto"/>
      </w:pPr>
      <w:r>
        <w:separator/>
      </w:r>
    </w:p>
  </w:endnote>
  <w:endnote w:type="continuationSeparator" w:id="0">
    <w:p w:rsidR="002126BA" w:rsidRDefault="002126BA" w:rsidP="0029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6BA" w:rsidRDefault="002126BA" w:rsidP="00292C24">
      <w:pPr>
        <w:spacing w:after="0" w:line="240" w:lineRule="auto"/>
      </w:pPr>
      <w:r>
        <w:separator/>
      </w:r>
    </w:p>
  </w:footnote>
  <w:footnote w:type="continuationSeparator" w:id="0">
    <w:p w:rsidR="002126BA" w:rsidRDefault="002126BA" w:rsidP="0029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604886"/>
    <w:lvl w:ilvl="0">
      <w:numFmt w:val="bullet"/>
      <w:lvlText w:val="*"/>
      <w:lvlJc w:val="left"/>
    </w:lvl>
  </w:abstractNum>
  <w:abstractNum w:abstractNumId="1">
    <w:nsid w:val="05BC2FE6"/>
    <w:multiLevelType w:val="hybridMultilevel"/>
    <w:tmpl w:val="9F5AD1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F30D76"/>
    <w:multiLevelType w:val="hybridMultilevel"/>
    <w:tmpl w:val="2C5AD2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558207C"/>
    <w:multiLevelType w:val="hybridMultilevel"/>
    <w:tmpl w:val="B9708E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B98037D"/>
    <w:multiLevelType w:val="hybridMultilevel"/>
    <w:tmpl w:val="DE5639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74"/>
    <w:rsid w:val="000019E5"/>
    <w:rsid w:val="0002780D"/>
    <w:rsid w:val="000661AC"/>
    <w:rsid w:val="000D755F"/>
    <w:rsid w:val="000F3795"/>
    <w:rsid w:val="001349EB"/>
    <w:rsid w:val="001B3C74"/>
    <w:rsid w:val="002126BA"/>
    <w:rsid w:val="00292C24"/>
    <w:rsid w:val="003F2A3C"/>
    <w:rsid w:val="00402C97"/>
    <w:rsid w:val="004222AC"/>
    <w:rsid w:val="00441B2F"/>
    <w:rsid w:val="005E50F4"/>
    <w:rsid w:val="00641186"/>
    <w:rsid w:val="006551E5"/>
    <w:rsid w:val="0069063F"/>
    <w:rsid w:val="006C2DF8"/>
    <w:rsid w:val="006E5883"/>
    <w:rsid w:val="00737A1A"/>
    <w:rsid w:val="00767C74"/>
    <w:rsid w:val="007D0557"/>
    <w:rsid w:val="007F399C"/>
    <w:rsid w:val="008433A4"/>
    <w:rsid w:val="008A6FFA"/>
    <w:rsid w:val="008D1931"/>
    <w:rsid w:val="009448B3"/>
    <w:rsid w:val="00955CF4"/>
    <w:rsid w:val="00973893"/>
    <w:rsid w:val="009A5844"/>
    <w:rsid w:val="00A23760"/>
    <w:rsid w:val="00A317C6"/>
    <w:rsid w:val="00A35D52"/>
    <w:rsid w:val="00A43EF4"/>
    <w:rsid w:val="00A769C1"/>
    <w:rsid w:val="00AC63AD"/>
    <w:rsid w:val="00B50A48"/>
    <w:rsid w:val="00B76188"/>
    <w:rsid w:val="00C228E7"/>
    <w:rsid w:val="00C37AD4"/>
    <w:rsid w:val="00DB41DE"/>
    <w:rsid w:val="00DC3C28"/>
    <w:rsid w:val="00DD091C"/>
    <w:rsid w:val="00EB2412"/>
    <w:rsid w:val="00EC04BD"/>
    <w:rsid w:val="00ED3D05"/>
    <w:rsid w:val="00F10C16"/>
    <w:rsid w:val="00F26191"/>
    <w:rsid w:val="00FE7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0F4"/>
    <w:pPr>
      <w:ind w:left="720"/>
      <w:contextualSpacing/>
    </w:pPr>
  </w:style>
  <w:style w:type="table" w:styleId="a4">
    <w:name w:val="Table Grid"/>
    <w:basedOn w:val="a1"/>
    <w:uiPriority w:val="59"/>
    <w:rsid w:val="00FE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2C2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2C24"/>
    <w:rPr>
      <w:rFonts w:ascii="Calibri" w:eastAsia="Calibri" w:hAnsi="Calibri" w:cs="Times New Roman"/>
    </w:rPr>
  </w:style>
  <w:style w:type="paragraph" w:customStyle="1" w:styleId="c5">
    <w:name w:val="c5"/>
    <w:basedOn w:val="a"/>
    <w:rsid w:val="00292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92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0F4"/>
    <w:pPr>
      <w:ind w:left="720"/>
      <w:contextualSpacing/>
    </w:pPr>
  </w:style>
  <w:style w:type="table" w:styleId="a4">
    <w:name w:val="Table Grid"/>
    <w:basedOn w:val="a1"/>
    <w:uiPriority w:val="59"/>
    <w:rsid w:val="00FE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2C2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2C24"/>
    <w:rPr>
      <w:rFonts w:ascii="Calibri" w:eastAsia="Calibri" w:hAnsi="Calibri" w:cs="Times New Roman"/>
    </w:rPr>
  </w:style>
  <w:style w:type="paragraph" w:customStyle="1" w:styleId="c5">
    <w:name w:val="c5"/>
    <w:basedOn w:val="a"/>
    <w:rsid w:val="00292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292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29</Pages>
  <Words>5579</Words>
  <Characters>31804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2017-02-20T00:37:00Z</cp:lastPrinted>
  <dcterms:created xsi:type="dcterms:W3CDTF">2017-11-02T23:38:00Z</dcterms:created>
  <dcterms:modified xsi:type="dcterms:W3CDTF">2017-11-23T23:27:00Z</dcterms:modified>
</cp:coreProperties>
</file>